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4773" w:rsidRDefault="00CC4773" w:rsidP="00C426AF">
      <w:pPr>
        <w:pStyle w:val="Alcmcmlapon"/>
        <w:rPr>
          <w:rFonts w:asciiTheme="minorHAnsi" w:hAnsiTheme="minorHAnsi" w:cstheme="minorHAnsi"/>
          <w:b/>
          <w:caps w:val="0"/>
          <w:sz w:val="22"/>
          <w:szCs w:val="22"/>
          <w:u w:val="single"/>
        </w:rPr>
      </w:pPr>
      <w:bookmarkStart w:id="0" w:name="_GoBack"/>
      <w:bookmarkEnd w:id="0"/>
    </w:p>
    <w:p w:rsidR="00CC4773" w:rsidRDefault="00CC4773" w:rsidP="00C426AF">
      <w:pPr>
        <w:pStyle w:val="Alcmcmlapon"/>
        <w:rPr>
          <w:rFonts w:asciiTheme="minorHAnsi" w:hAnsiTheme="minorHAnsi" w:cstheme="minorHAnsi"/>
          <w:b/>
          <w:caps w:val="0"/>
          <w:sz w:val="22"/>
          <w:szCs w:val="22"/>
          <w:u w:val="single"/>
        </w:rPr>
      </w:pPr>
    </w:p>
    <w:p w:rsidR="00CC4773" w:rsidRDefault="00CC4773" w:rsidP="00C426AF">
      <w:pPr>
        <w:pStyle w:val="Alcmcmlapon"/>
        <w:rPr>
          <w:rFonts w:asciiTheme="minorHAnsi" w:hAnsiTheme="minorHAnsi" w:cstheme="minorHAnsi"/>
          <w:b/>
          <w:caps w:val="0"/>
          <w:sz w:val="22"/>
          <w:szCs w:val="22"/>
          <w:u w:val="single"/>
        </w:rPr>
      </w:pPr>
    </w:p>
    <w:p w:rsidR="00CC4773" w:rsidRDefault="00CC4773" w:rsidP="00C426AF">
      <w:pPr>
        <w:pStyle w:val="Alcmcmlapon"/>
        <w:rPr>
          <w:rFonts w:asciiTheme="minorHAnsi" w:hAnsiTheme="minorHAnsi" w:cstheme="minorHAnsi"/>
          <w:b/>
          <w:caps w:val="0"/>
          <w:sz w:val="22"/>
          <w:szCs w:val="22"/>
          <w:u w:val="single"/>
        </w:rPr>
      </w:pPr>
    </w:p>
    <w:p w:rsidR="00CC4773" w:rsidRDefault="00CC4773" w:rsidP="00C426AF">
      <w:pPr>
        <w:pStyle w:val="Alcmcmlapon"/>
        <w:rPr>
          <w:rFonts w:asciiTheme="minorHAnsi" w:hAnsiTheme="minorHAnsi" w:cstheme="minorHAnsi"/>
          <w:b/>
          <w:caps w:val="0"/>
          <w:sz w:val="22"/>
          <w:szCs w:val="22"/>
          <w:u w:val="single"/>
        </w:rPr>
      </w:pPr>
      <w:r w:rsidRPr="00FD7D1E">
        <w:rPr>
          <w:rFonts w:ascii="DaxlinePro-Regular" w:hAnsi="DaxlinePro-Regular"/>
          <w:noProof/>
          <w:color w:val="000000" w:themeColor="text1"/>
          <w:sz w:val="28"/>
          <w:szCs w:val="28"/>
          <w:lang w:bidi="ar-SA"/>
        </w:rPr>
        <w:drawing>
          <wp:anchor distT="0" distB="0" distL="114300" distR="114300" simplePos="0" relativeHeight="251659776" behindDoc="0" locked="0" layoutInCell="1" allowOverlap="1" wp14:anchorId="59387AA3" wp14:editId="1E5C99AE">
            <wp:simplePos x="0" y="0"/>
            <wp:positionH relativeFrom="column">
              <wp:posOffset>1304925</wp:posOffset>
            </wp:positionH>
            <wp:positionV relativeFrom="paragraph">
              <wp:posOffset>120650</wp:posOffset>
            </wp:positionV>
            <wp:extent cx="2947349" cy="1381125"/>
            <wp:effectExtent l="0" t="0" r="5715" b="0"/>
            <wp:wrapThrough wrapText="bothSides">
              <wp:wrapPolygon edited="0">
                <wp:start x="0" y="0"/>
                <wp:lineTo x="0" y="21153"/>
                <wp:lineTo x="21502" y="21153"/>
                <wp:lineTo x="21502" y="0"/>
                <wp:lineTo x="0" y="0"/>
              </wp:wrapPolygon>
            </wp:wrapThrough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87" t="79005" r="21032" b="5789"/>
                    <a:stretch/>
                  </pic:blipFill>
                  <pic:spPr bwMode="auto">
                    <a:xfrm>
                      <a:off x="0" y="0"/>
                      <a:ext cx="2947349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C4773" w:rsidRDefault="00CC4773" w:rsidP="00C426AF">
      <w:pPr>
        <w:pStyle w:val="Alcmcmlapon"/>
        <w:rPr>
          <w:rFonts w:asciiTheme="minorHAnsi" w:hAnsiTheme="minorHAnsi" w:cstheme="minorHAnsi"/>
          <w:b/>
          <w:caps w:val="0"/>
          <w:sz w:val="22"/>
          <w:szCs w:val="22"/>
          <w:u w:val="single"/>
        </w:rPr>
      </w:pPr>
    </w:p>
    <w:p w:rsidR="00CC4773" w:rsidRDefault="00CC4773" w:rsidP="00C426AF">
      <w:pPr>
        <w:pStyle w:val="Alcmcmlapon"/>
        <w:rPr>
          <w:rFonts w:asciiTheme="minorHAnsi" w:hAnsiTheme="minorHAnsi" w:cstheme="minorHAnsi"/>
          <w:b/>
          <w:caps w:val="0"/>
          <w:sz w:val="22"/>
          <w:szCs w:val="22"/>
          <w:u w:val="single"/>
        </w:rPr>
      </w:pPr>
    </w:p>
    <w:p w:rsidR="00CC4773" w:rsidRDefault="00CC4773" w:rsidP="00C426AF">
      <w:pPr>
        <w:pStyle w:val="Alcmcmlapon"/>
        <w:rPr>
          <w:rFonts w:asciiTheme="minorHAnsi" w:hAnsiTheme="minorHAnsi" w:cstheme="minorHAnsi"/>
          <w:b/>
          <w:caps w:val="0"/>
          <w:sz w:val="22"/>
          <w:szCs w:val="22"/>
          <w:u w:val="single"/>
        </w:rPr>
      </w:pPr>
    </w:p>
    <w:p w:rsidR="00CC4773" w:rsidRDefault="00CC4773" w:rsidP="00C426AF">
      <w:pPr>
        <w:pStyle w:val="Alcmcmlapon"/>
        <w:rPr>
          <w:rFonts w:asciiTheme="minorHAnsi" w:hAnsiTheme="minorHAnsi" w:cstheme="minorHAnsi"/>
          <w:b/>
          <w:caps w:val="0"/>
          <w:sz w:val="22"/>
          <w:szCs w:val="22"/>
          <w:u w:val="single"/>
        </w:rPr>
      </w:pPr>
    </w:p>
    <w:p w:rsidR="00CC4773" w:rsidRDefault="00CC4773" w:rsidP="00C426AF">
      <w:pPr>
        <w:pStyle w:val="Alcmcmlapon"/>
        <w:rPr>
          <w:rFonts w:asciiTheme="minorHAnsi" w:hAnsiTheme="minorHAnsi" w:cstheme="minorHAnsi"/>
          <w:b/>
          <w:caps w:val="0"/>
          <w:sz w:val="22"/>
          <w:szCs w:val="22"/>
          <w:u w:val="single"/>
        </w:rPr>
      </w:pPr>
    </w:p>
    <w:p w:rsidR="00CC4773" w:rsidRDefault="00CC4773" w:rsidP="00C426AF">
      <w:pPr>
        <w:pStyle w:val="Alcmcmlapon"/>
        <w:rPr>
          <w:rFonts w:asciiTheme="minorHAnsi" w:hAnsiTheme="minorHAnsi" w:cstheme="minorHAnsi"/>
          <w:b/>
          <w:caps w:val="0"/>
          <w:sz w:val="22"/>
          <w:szCs w:val="22"/>
          <w:u w:val="single"/>
        </w:rPr>
      </w:pPr>
    </w:p>
    <w:p w:rsidR="00C426AF" w:rsidRPr="00A538DA" w:rsidRDefault="00A538DA" w:rsidP="00C426AF">
      <w:pPr>
        <w:pStyle w:val="Alcmcmlapon"/>
        <w:rPr>
          <w:rFonts w:asciiTheme="minorHAnsi" w:hAnsiTheme="minorHAnsi" w:cstheme="minorHAnsi"/>
          <w:b/>
          <w:caps w:val="0"/>
          <w:sz w:val="22"/>
          <w:szCs w:val="22"/>
          <w:u w:val="single"/>
        </w:rPr>
      </w:pPr>
      <w:r w:rsidRPr="00A538DA">
        <w:rPr>
          <w:rFonts w:asciiTheme="minorHAnsi" w:hAnsiTheme="minorHAnsi" w:cstheme="minorHAnsi"/>
          <w:b/>
          <w:caps w:val="0"/>
          <w:sz w:val="22"/>
          <w:szCs w:val="22"/>
          <w:u w:val="single"/>
        </w:rPr>
        <w:t>Projekt összefoglaló</w:t>
      </w:r>
    </w:p>
    <w:p w:rsidR="00C82BD6" w:rsidRPr="005C630F" w:rsidRDefault="00CF102F" w:rsidP="00AF3078">
      <w:pPr>
        <w:pStyle w:val="Alcmcmlapon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aps w:val="0"/>
          <w:sz w:val="22"/>
          <w:szCs w:val="22"/>
        </w:rPr>
        <w:t xml:space="preserve">Cifrakert és </w:t>
      </w:r>
      <w:r w:rsidR="00EB1A71" w:rsidRPr="005C630F">
        <w:rPr>
          <w:rFonts w:asciiTheme="minorHAnsi" w:hAnsiTheme="minorHAnsi" w:cstheme="minorHAnsi"/>
          <w:i/>
          <w:caps w:val="0"/>
          <w:sz w:val="22"/>
          <w:szCs w:val="22"/>
        </w:rPr>
        <w:t>Svájci ház funkcióbővítő rehabilitációja</w:t>
      </w:r>
      <w:r w:rsidR="00C82BD6" w:rsidRPr="005C630F">
        <w:rPr>
          <w:rFonts w:asciiTheme="minorHAnsi" w:hAnsiTheme="minorHAnsi" w:cstheme="minorHAnsi"/>
          <w:i/>
          <w:caps w:val="0"/>
          <w:sz w:val="22"/>
          <w:szCs w:val="22"/>
        </w:rPr>
        <w:t xml:space="preserve">” </w:t>
      </w:r>
      <w:r w:rsidR="00C82BD6" w:rsidRPr="005C630F">
        <w:rPr>
          <w:rFonts w:asciiTheme="minorHAnsi" w:hAnsiTheme="minorHAnsi" w:cstheme="minorHAnsi"/>
          <w:caps w:val="0"/>
          <w:sz w:val="22"/>
          <w:szCs w:val="22"/>
        </w:rPr>
        <w:t xml:space="preserve">című, </w:t>
      </w:r>
      <w:r w:rsidR="00EB1A71" w:rsidRPr="005C630F">
        <w:rPr>
          <w:rFonts w:asciiTheme="minorHAnsi" w:hAnsiTheme="minorHAnsi" w:cstheme="minorHAnsi"/>
          <w:b/>
          <w:caps w:val="0"/>
          <w:sz w:val="22"/>
          <w:szCs w:val="22"/>
        </w:rPr>
        <w:t>HU07-0067-A2-2013</w:t>
      </w:r>
      <w:r w:rsidR="00AF3078">
        <w:rPr>
          <w:rFonts w:asciiTheme="minorHAnsi" w:hAnsiTheme="minorHAnsi" w:cstheme="minorHAnsi"/>
          <w:caps w:val="0"/>
          <w:sz w:val="22"/>
          <w:szCs w:val="22"/>
        </w:rPr>
        <w:t xml:space="preserve"> kódszámú projektről</w:t>
      </w:r>
    </w:p>
    <w:p w:rsidR="00C82BD6" w:rsidRPr="005C630F" w:rsidRDefault="00C82BD6" w:rsidP="00C82BD6">
      <w:pPr>
        <w:rPr>
          <w:rFonts w:asciiTheme="minorHAnsi" w:hAnsiTheme="minorHAnsi" w:cstheme="minorHAnsi"/>
          <w:lang w:bidi="hu-HU"/>
        </w:rPr>
      </w:pPr>
    </w:p>
    <w:p w:rsidR="00C426AF" w:rsidRPr="005C630F" w:rsidRDefault="00C426AF">
      <w:pPr>
        <w:rPr>
          <w:rFonts w:asciiTheme="minorHAnsi" w:hAnsiTheme="minorHAnsi" w:cstheme="minorHAnsi"/>
          <w:lang w:bidi="hu-HU"/>
        </w:rPr>
      </w:pPr>
    </w:p>
    <w:p w:rsidR="00C426AF" w:rsidRPr="005C630F" w:rsidRDefault="00C426AF">
      <w:pPr>
        <w:rPr>
          <w:rFonts w:asciiTheme="minorHAnsi" w:hAnsiTheme="minorHAnsi" w:cstheme="minorHAnsi"/>
          <w:lang w:bidi="hu-HU"/>
        </w:rPr>
        <w:sectPr w:rsidR="00C426AF" w:rsidRPr="005C630F" w:rsidSect="000C0522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39"/>
          <w:pgMar w:top="1440" w:right="1800" w:bottom="1440" w:left="1800" w:header="960" w:footer="965" w:gutter="0"/>
          <w:pgNumType w:start="1"/>
          <w:cols w:space="720"/>
          <w:titlePg/>
          <w:docGrid w:linePitch="360"/>
        </w:sectPr>
      </w:pPr>
    </w:p>
    <w:p w:rsidR="000C0522" w:rsidRPr="005C630F" w:rsidRDefault="000C0522" w:rsidP="00C426AF">
      <w:pPr>
        <w:pStyle w:val="Nincstrkz"/>
        <w:rPr>
          <w:rFonts w:asciiTheme="minorHAnsi" w:hAnsiTheme="minorHAnsi" w:cstheme="minorHAnsi"/>
        </w:rPr>
      </w:pPr>
      <w:r w:rsidRPr="005C630F">
        <w:rPr>
          <w:rFonts w:asciiTheme="minorHAnsi" w:hAnsiTheme="minorHAnsi" w:cstheme="minorHAnsi"/>
        </w:rPr>
        <w:br w:type="page"/>
      </w:r>
    </w:p>
    <w:p w:rsidR="001452AC" w:rsidRDefault="001452AC" w:rsidP="001452AC">
      <w:pPr>
        <w:pStyle w:val="Cmsor2"/>
      </w:pPr>
      <w:r>
        <w:lastRenderedPageBreak/>
        <w:t>Előzmények:</w:t>
      </w:r>
    </w:p>
    <w:p w:rsidR="006074FE" w:rsidRDefault="001452AC" w:rsidP="002B3882">
      <w:pPr>
        <w:pStyle w:val="Szvegtrzs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Nagykőrös „Zöld város Magyarország szívében!” – tartja nálunk a mondás. És valóban, Nagykőrös jelentős számú, nagy kiterjedésű zöldfelülettel rendelkezik, melyek rendszert alkotva követik egymást.</w:t>
      </w:r>
    </w:p>
    <w:p w:rsidR="001452AC" w:rsidRDefault="001452AC" w:rsidP="002B3882">
      <w:pPr>
        <w:pStyle w:val="Szvegtrzs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zöldfelületek közül is kiemelkedik a több, mint 5 ha területű „Cifrakert”, mely a szabadidő kedvelt és biztonságos eltöltésének színtere volt az 1900-as évektől napjainkig a város lakosainak, rendezvények lebonyolítására nyílt lehetőség az árnyas fák alatt.</w:t>
      </w:r>
    </w:p>
    <w:p w:rsidR="001452AC" w:rsidRDefault="001452AC" w:rsidP="002B3882">
      <w:pPr>
        <w:pStyle w:val="Szvegtrzs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Mára azonban szükségessé vált a terület új funkciókkal történő megtöltése, a zöldfelület, utcabútorok, térelemek mai kor követelményeinek megfelelő rehabilitációja, új funkcióval történő megtöltése. Fontos a „Svájci ház” felújítása, új hasznosítási módjának kialakítása, mely által méltó helyszínévé válhat kiállítások megrendezésének, konferenciák, szakmai előadások megtartásának. </w:t>
      </w:r>
    </w:p>
    <w:p w:rsidR="001452AC" w:rsidRDefault="001452AC" w:rsidP="004E2551">
      <w:pPr>
        <w:pStyle w:val="Cmsor2"/>
      </w:pPr>
      <w:r>
        <w:t xml:space="preserve">A </w:t>
      </w:r>
      <w:r w:rsidR="003A3A97">
        <w:t>Projekt</w:t>
      </w:r>
      <w:r>
        <w:t xml:space="preserve"> akcióterületei</w:t>
      </w:r>
    </w:p>
    <w:p w:rsidR="003A3A97" w:rsidRDefault="003A3A97" w:rsidP="002A1E5A">
      <w:pPr>
        <w:pStyle w:val="Szvegtrzs"/>
        <w:ind w:firstLine="0"/>
      </w:pPr>
      <w:r>
        <w:t xml:space="preserve">A </w:t>
      </w:r>
      <w:r w:rsidR="002A1E5A">
        <w:t>rehabilitáció</w:t>
      </w:r>
      <w:r>
        <w:t xml:space="preserve"> III. Akci</w:t>
      </w:r>
      <w:r w:rsidR="00F42FF7">
        <w:t>ó</w:t>
      </w:r>
      <w:r>
        <w:t>terület</w:t>
      </w:r>
      <w:r w:rsidR="002A1E5A">
        <w:t>et ölel fel</w:t>
      </w:r>
      <w:r>
        <w:t xml:space="preserve">, </w:t>
      </w:r>
      <w:r w:rsidR="00F42FF7">
        <w:t>melyek az alábbi</w:t>
      </w:r>
      <w:r>
        <w:t xml:space="preserve"> területek, tevékenységek</w:t>
      </w:r>
      <w:r w:rsidR="002A1E5A">
        <w:t xml:space="preserve"> megvalósítását </w:t>
      </w:r>
      <w:r w:rsidR="00F42FF7">
        <w:t>tartalmaz</w:t>
      </w:r>
      <w:r w:rsidR="002A1E5A">
        <w:t>t</w:t>
      </w:r>
      <w:r w:rsidR="00F42FF7">
        <w:t>ák, érintették:</w:t>
      </w:r>
    </w:p>
    <w:p w:rsidR="00F42FF7" w:rsidRPr="003A3A97" w:rsidRDefault="00F42FF7" w:rsidP="003A3A97">
      <w:pPr>
        <w:pStyle w:val="Szvegtrzs"/>
      </w:pPr>
      <w:r>
        <w:rPr>
          <w:noProof/>
        </w:rPr>
        <w:drawing>
          <wp:inline distT="0" distB="0" distL="0" distR="0" wp14:anchorId="63CF487B" wp14:editId="3D4D9438">
            <wp:extent cx="5267325" cy="3314700"/>
            <wp:effectExtent l="0" t="0" r="9525" b="0"/>
            <wp:docPr id="1" name="Kép 1" descr="G:\Dokumentumok\Közös 2017\PÁLYÁZAT\Norvég Alap Cifrakert\NYILVÁNOSSÁG\akcióterüle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okumentumok\Közös 2017\PÁLYÁZAT\Norvég Alap Cifrakert\NYILVÁNOSSÁG\akcióterülete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A97" w:rsidRDefault="003A3A97" w:rsidP="00F42FF7">
      <w:pPr>
        <w:pStyle w:val="Szvegtrzs"/>
        <w:numPr>
          <w:ilvl w:val="0"/>
          <w:numId w:val="22"/>
        </w:numPr>
      </w:pPr>
      <w:r>
        <w:t>Környezetrendezés I: Svájci Ház és a zenepavilon környezetének és a piactérnek a felújítása</w:t>
      </w:r>
    </w:p>
    <w:p w:rsidR="003A3A97" w:rsidRDefault="00F42FF7" w:rsidP="00F42FF7">
      <w:pPr>
        <w:pStyle w:val="Szvegtrzs"/>
        <w:numPr>
          <w:ilvl w:val="0"/>
          <w:numId w:val="22"/>
        </w:numPr>
      </w:pPr>
      <w:r>
        <w:t>Svájci Ház</w:t>
      </w:r>
    </w:p>
    <w:p w:rsidR="003A3A97" w:rsidRDefault="003A3A97" w:rsidP="00F42FF7">
      <w:pPr>
        <w:pStyle w:val="Szvegtrzs"/>
        <w:numPr>
          <w:ilvl w:val="0"/>
          <w:numId w:val="22"/>
        </w:numPr>
      </w:pPr>
      <w:r>
        <w:t>Zenepavilon</w:t>
      </w:r>
    </w:p>
    <w:p w:rsidR="003A3A97" w:rsidRDefault="003A3A97" w:rsidP="00F42FF7">
      <w:pPr>
        <w:pStyle w:val="Szvegtrzs"/>
        <w:numPr>
          <w:ilvl w:val="0"/>
          <w:numId w:val="22"/>
        </w:numPr>
      </w:pPr>
      <w:r>
        <w:t>Környezetrendezés II: Játszótér kialakítása és sportpálya készítése</w:t>
      </w:r>
    </w:p>
    <w:p w:rsidR="003A3A97" w:rsidRDefault="003A3A97" w:rsidP="00F42FF7">
      <w:pPr>
        <w:pStyle w:val="Szvegtrzs"/>
        <w:numPr>
          <w:ilvl w:val="0"/>
          <w:numId w:val="22"/>
        </w:numPr>
      </w:pPr>
      <w:r>
        <w:t>Környezetrendezés III:</w:t>
      </w:r>
      <w:r w:rsidR="00F42FF7">
        <w:t xml:space="preserve"> </w:t>
      </w:r>
      <w:r>
        <w:t>Színpad és nézőtér felújítása</w:t>
      </w:r>
    </w:p>
    <w:p w:rsidR="003A3A97" w:rsidRDefault="003A3A97" w:rsidP="00F42FF7">
      <w:pPr>
        <w:pStyle w:val="Szvegtrzs"/>
        <w:numPr>
          <w:ilvl w:val="0"/>
          <w:numId w:val="22"/>
        </w:numPr>
      </w:pPr>
      <w:r>
        <w:t xml:space="preserve">Többlettevékenység 1 Kamerarendszer - Térfigyelő kamerarendszer kiépítése </w:t>
      </w:r>
    </w:p>
    <w:p w:rsidR="003A3A97" w:rsidRDefault="00F42FF7" w:rsidP="00F42FF7">
      <w:pPr>
        <w:pStyle w:val="Szvegtrzs"/>
        <w:numPr>
          <w:ilvl w:val="0"/>
          <w:numId w:val="22"/>
        </w:numPr>
      </w:pPr>
      <w:r>
        <w:lastRenderedPageBreak/>
        <w:t xml:space="preserve">Többlettevékenység 2 - </w:t>
      </w:r>
      <w:r w:rsidR="003A3A97">
        <w:t>Térvilágítás - Játszótér és sportpálya megvilágítási rendszer kiépítése</w:t>
      </w:r>
      <w:r w:rsidR="003A3A97">
        <w:tab/>
      </w:r>
    </w:p>
    <w:p w:rsidR="003A3A97" w:rsidRDefault="00F42FF7" w:rsidP="00F42FF7">
      <w:pPr>
        <w:pStyle w:val="Szvegtrzs"/>
        <w:numPr>
          <w:ilvl w:val="0"/>
          <w:numId w:val="22"/>
        </w:numPr>
      </w:pPr>
      <w:r>
        <w:t xml:space="preserve">Többlettevékenység 3 - </w:t>
      </w:r>
      <w:r w:rsidR="003A3A97">
        <w:t xml:space="preserve">Eszközbeszerzés </w:t>
      </w:r>
      <w:r>
        <w:t>C</w:t>
      </w:r>
      <w:r w:rsidR="003A3A97">
        <w:t>ifrakert funkcionális területeinek használatát segítő eszközök beszerzése</w:t>
      </w:r>
      <w:r w:rsidR="003A3A97">
        <w:tab/>
      </w:r>
    </w:p>
    <w:p w:rsidR="002A1E5A" w:rsidRDefault="00F42FF7" w:rsidP="002A1E5A">
      <w:pPr>
        <w:pStyle w:val="Szvegtrzs"/>
        <w:numPr>
          <w:ilvl w:val="0"/>
          <w:numId w:val="22"/>
        </w:numPr>
      </w:pPr>
      <w:r>
        <w:t>Többlettevékenység 4 -</w:t>
      </w:r>
      <w:r w:rsidR="003A3A97">
        <w:t xml:space="preserve"> Wifi hálózat</w:t>
      </w:r>
      <w:r w:rsidR="003A3A97" w:rsidRPr="003A3A97">
        <w:t xml:space="preserve"> </w:t>
      </w:r>
      <w:r w:rsidR="003A3A97">
        <w:t>CIFI wifi rendszer kiépítése</w:t>
      </w:r>
    </w:p>
    <w:p w:rsidR="00AF3078" w:rsidRDefault="00AF3078" w:rsidP="00AF3078">
      <w:pPr>
        <w:pStyle w:val="Szvegtrzs"/>
        <w:ind w:firstLine="0"/>
      </w:pPr>
      <w:r>
        <w:t>A többlettevékenység megvalósításával elért eredmények:</w:t>
      </w:r>
    </w:p>
    <w:p w:rsidR="00AF3078" w:rsidRDefault="00AF3078" w:rsidP="00AF3078">
      <w:pPr>
        <w:pStyle w:val="Szvegtrzs"/>
        <w:numPr>
          <w:ilvl w:val="0"/>
          <w:numId w:val="23"/>
        </w:numPr>
        <w:rPr>
          <w:b/>
        </w:rPr>
      </w:pPr>
      <w:r w:rsidRPr="006461A1">
        <w:rPr>
          <w:b/>
        </w:rPr>
        <w:t>Térfigyelő kamerarendszer kiépítése</w:t>
      </w:r>
    </w:p>
    <w:p w:rsidR="00AF3078" w:rsidRDefault="00AF3078" w:rsidP="00AF3078">
      <w:pPr>
        <w:pStyle w:val="Szvegtrzs"/>
        <w:ind w:firstLine="0"/>
      </w:pPr>
      <w:r>
        <w:t>A többlettevékenység megvalósítása során 9 db kamera került kiépítésre, mely a megvalósított értékek megőrzését, és biztonságos használatát biztosítják.</w:t>
      </w:r>
    </w:p>
    <w:p w:rsidR="00AF3078" w:rsidRDefault="00AF3078" w:rsidP="00AF3078">
      <w:pPr>
        <w:pStyle w:val="Szvegtrzs"/>
        <w:numPr>
          <w:ilvl w:val="0"/>
          <w:numId w:val="23"/>
        </w:numPr>
      </w:pPr>
      <w:r w:rsidRPr="006461A1">
        <w:rPr>
          <w:b/>
        </w:rPr>
        <w:t>Játszótér és sportpálya megvilágítási rendszer kiépítése</w:t>
      </w:r>
    </w:p>
    <w:p w:rsidR="00AF3078" w:rsidRDefault="00AF3078" w:rsidP="00AF3078">
      <w:pPr>
        <w:pStyle w:val="Szvegtrzs"/>
        <w:ind w:firstLine="0"/>
      </w:pPr>
      <w:r>
        <w:t>A többlettevékenység megvalósításával a sport- és játszó terület kihasználtságának növelése valósulhat meg. A kiépítés során környezetvédelmi szempotok is figyelembe vételre kerültek, hiszen a megvilágítást 12 db LED-es energiatakarékos fényforrás biztosítja.</w:t>
      </w:r>
    </w:p>
    <w:p w:rsidR="00AF3078" w:rsidRDefault="00AF3078" w:rsidP="00AF3078">
      <w:pPr>
        <w:pStyle w:val="Szvegtrzs"/>
        <w:numPr>
          <w:ilvl w:val="0"/>
          <w:numId w:val="23"/>
        </w:numPr>
        <w:rPr>
          <w:b/>
        </w:rPr>
      </w:pPr>
      <w:r w:rsidRPr="00921DBF">
        <w:rPr>
          <w:b/>
        </w:rPr>
        <w:t>Cifrakert funkcionális területeinek használatát segítő eszközök beszerzése</w:t>
      </w:r>
    </w:p>
    <w:p w:rsidR="00AF3078" w:rsidRDefault="00AF3078" w:rsidP="00AF3078">
      <w:pPr>
        <w:pStyle w:val="Szvegtrzs"/>
        <w:ind w:firstLine="0"/>
      </w:pPr>
      <w:r>
        <w:t xml:space="preserve">A projekt megvalósításával kulturális, művészeti és ismeretterjesztési programok kellemes, kulturált megvalósítására nyílik lehetőség, melyek lebonyolítását, megrendezését a beszerzett eszközök a mai kor elvárásainak színvonalára emelik. Az eszközök jól segítik a funkcióbővítő rehabilitáció által megvalósított projekt kiteljesedését. </w:t>
      </w:r>
    </w:p>
    <w:p w:rsidR="00AF3078" w:rsidRDefault="00AF3078" w:rsidP="00AF3078">
      <w:pPr>
        <w:pStyle w:val="Szvegtrzs"/>
        <w:numPr>
          <w:ilvl w:val="0"/>
          <w:numId w:val="23"/>
        </w:numPr>
      </w:pPr>
      <w:r w:rsidRPr="00713FE0">
        <w:rPr>
          <w:b/>
        </w:rPr>
        <w:t>CIFI WIFI</w:t>
      </w:r>
    </w:p>
    <w:p w:rsidR="00AF3078" w:rsidRDefault="00AF3078" w:rsidP="00AF3078">
      <w:pPr>
        <w:pStyle w:val="Szvegtrzs"/>
        <w:ind w:firstLine="0"/>
      </w:pPr>
      <w:r>
        <w:t xml:space="preserve">A mai kor fiataljai képzelhetők-e el egyáltalán internet nélkül? A válasz egyértelmű: nehezen. Ez azonban nem is baj, hiszen a világháló jól használva az ismeretek hihetetlen mértékű bővülési lehetőségét biztosítják. A közelben iskola található, így a kapcsolattartáson kívül a „zöld környezetben” való tanulást is lehetővé teszi. A fiatalok számára a többi többlettevékenységgel együtt kulturált, és megfelelő időtöltésre nyílik lehetőség. </w:t>
      </w:r>
    </w:p>
    <w:p w:rsidR="00AF3078" w:rsidRDefault="00AF3078" w:rsidP="00AF3078">
      <w:pPr>
        <w:pStyle w:val="Szvegtrzs"/>
        <w:ind w:firstLine="0"/>
      </w:pPr>
      <w:r>
        <w:t xml:space="preserve">A többlettevékenységek a megállapodásban rögzített határidőig kiépítésre, megvalósításra kerültek. </w:t>
      </w:r>
    </w:p>
    <w:p w:rsidR="004E2551" w:rsidRDefault="004E2551" w:rsidP="004E2551">
      <w:pPr>
        <w:pStyle w:val="Cmsor2"/>
      </w:pPr>
      <w:r>
        <w:t>Felújítás irányelvei:</w:t>
      </w:r>
    </w:p>
    <w:p w:rsidR="004E2551" w:rsidRDefault="004E2551" w:rsidP="004E2551">
      <w:pPr>
        <w:pStyle w:val="Szvegtrzs"/>
        <w:spacing w:line="240" w:lineRule="auto"/>
        <w:contextualSpacing/>
      </w:pPr>
      <w:r>
        <w:t>•</w:t>
      </w:r>
      <w:r>
        <w:tab/>
        <w:t>A területnek a továbbiakban is a település (komplex) közösségi igényeinek kell megfelelnie.</w:t>
      </w:r>
    </w:p>
    <w:p w:rsidR="004E2551" w:rsidRDefault="002A1E5A" w:rsidP="004E2551">
      <w:pPr>
        <w:pStyle w:val="Szvegtrzs"/>
        <w:spacing w:line="240" w:lineRule="auto"/>
        <w:contextualSpacing/>
      </w:pPr>
      <w:r>
        <w:t>•</w:t>
      </w:r>
      <w:r>
        <w:tab/>
        <w:t>Biztosított lett</w:t>
      </w:r>
      <w:r w:rsidR="004E2551">
        <w:t xml:space="preserve"> a </w:t>
      </w:r>
      <w:r>
        <w:t>terület akadálymentes használata</w:t>
      </w:r>
      <w:r w:rsidR="004E2551">
        <w:t xml:space="preserve"> is.</w:t>
      </w:r>
    </w:p>
    <w:p w:rsidR="004E2551" w:rsidRDefault="004E2551" w:rsidP="004E2551">
      <w:pPr>
        <w:pStyle w:val="Szvegtrzs"/>
        <w:spacing w:line="240" w:lineRule="auto"/>
        <w:contextualSpacing/>
      </w:pPr>
      <w:r>
        <w:t>•</w:t>
      </w:r>
      <w:r>
        <w:tab/>
        <w:t>Kiültetendő növényfajok vonatkozásában a tér jelenlegi növényállományára, és a természeti, táji és éghajlati adottságokra</w:t>
      </w:r>
      <w:r w:rsidR="002A1E5A">
        <w:t xml:space="preserve"> tekintettel került megvalósításra</w:t>
      </w:r>
      <w:r>
        <w:t>.</w:t>
      </w:r>
    </w:p>
    <w:p w:rsidR="004E2551" w:rsidRDefault="004E2551" w:rsidP="004E2551">
      <w:pPr>
        <w:pStyle w:val="Szvegtrzs"/>
        <w:spacing w:line="240" w:lineRule="auto"/>
        <w:contextualSpacing/>
      </w:pPr>
      <w:r>
        <w:t>•</w:t>
      </w:r>
      <w:r>
        <w:tab/>
        <w:t>Utcabútorok (pad, hulladé</w:t>
      </w:r>
      <w:r w:rsidR="002A1E5A">
        <w:t>kgyűjtő, kandeláber stb.) került</w:t>
      </w:r>
      <w:r>
        <w:t>ek elhelyezésre.</w:t>
      </w:r>
    </w:p>
    <w:p w:rsidR="004E2551" w:rsidRDefault="004E2551" w:rsidP="004E2551">
      <w:pPr>
        <w:pStyle w:val="Szvegtrzs"/>
        <w:spacing w:line="240" w:lineRule="auto"/>
        <w:contextualSpacing/>
      </w:pPr>
      <w:r>
        <w:t>•</w:t>
      </w:r>
      <w:r>
        <w:tab/>
        <w:t xml:space="preserve">Az </w:t>
      </w:r>
      <w:r w:rsidR="002A1E5A">
        <w:t>kivitelezés</w:t>
      </w:r>
      <w:r>
        <w:t xml:space="preserve"> idegen területet nem érint</w:t>
      </w:r>
      <w:r w:rsidR="002A1E5A">
        <w:t>ett</w:t>
      </w:r>
    </w:p>
    <w:p w:rsidR="004E2551" w:rsidRDefault="004E2551" w:rsidP="004E2551">
      <w:pPr>
        <w:pStyle w:val="Szvegtrzs"/>
        <w:spacing w:line="240" w:lineRule="auto"/>
        <w:contextualSpacing/>
      </w:pPr>
    </w:p>
    <w:p w:rsidR="004E2551" w:rsidRDefault="004E2551" w:rsidP="004E2551">
      <w:pPr>
        <w:pStyle w:val="Cmsor2"/>
      </w:pPr>
      <w:r>
        <w:t>A projekt forrástérképe</w:t>
      </w:r>
    </w:p>
    <w:p w:rsidR="004E2551" w:rsidRDefault="004E2551" w:rsidP="002A1E5A">
      <w:pPr>
        <w:pStyle w:val="Szvegtrzs"/>
      </w:pPr>
      <w:r>
        <w:t xml:space="preserve">A projekt az </w:t>
      </w:r>
      <w:r w:rsidRPr="004E2551">
        <w:t xml:space="preserve">EGT alapot biztosító </w:t>
      </w:r>
      <w:r>
        <w:t xml:space="preserve">országok - </w:t>
      </w:r>
      <w:r w:rsidRPr="004E2551">
        <w:t>Norvégia, Izland és Liechtenstein</w:t>
      </w:r>
      <w:r>
        <w:t xml:space="preserve"> – támogatásával valósult meg az alábbi forrás felhasználásával:</w:t>
      </w:r>
    </w:p>
    <w:p w:rsidR="00F42FF7" w:rsidRPr="00F42FF7" w:rsidRDefault="004E2551" w:rsidP="002A1E5A">
      <w:pPr>
        <w:pStyle w:val="Szvegtrzs"/>
        <w:rPr>
          <w:b/>
        </w:rPr>
      </w:pPr>
      <w:r w:rsidRPr="004E2551">
        <w:rPr>
          <w:b/>
        </w:rPr>
        <w:t>Projekt elszámolható összköltsége:</w:t>
      </w:r>
      <w:r w:rsidR="002A1E5A">
        <w:rPr>
          <w:b/>
        </w:rPr>
        <w:t xml:space="preserve"> </w:t>
      </w:r>
      <w:r w:rsidR="00F42FF7" w:rsidRPr="00F42FF7">
        <w:rPr>
          <w:b/>
        </w:rPr>
        <w:t>135.568.742</w:t>
      </w:r>
      <w:r w:rsidRPr="00F42FF7">
        <w:rPr>
          <w:b/>
        </w:rPr>
        <w:tab/>
      </w:r>
      <w:r w:rsidR="00F42FF7" w:rsidRPr="00F42FF7">
        <w:rPr>
          <w:b/>
        </w:rPr>
        <w:t xml:space="preserve">Ft/ 455.329,33 </w:t>
      </w:r>
      <w:r w:rsidRPr="00F42FF7">
        <w:rPr>
          <w:b/>
        </w:rPr>
        <w:t>EUR</w:t>
      </w:r>
      <w:r w:rsidRPr="00F42FF7">
        <w:rPr>
          <w:b/>
        </w:rPr>
        <w:tab/>
      </w:r>
      <w:r w:rsidRPr="00F42FF7">
        <w:rPr>
          <w:b/>
        </w:rPr>
        <w:tab/>
      </w:r>
      <w:r w:rsidR="00F42FF7">
        <w:rPr>
          <w:b/>
        </w:rPr>
        <w:tab/>
      </w:r>
    </w:p>
    <w:p w:rsidR="00F42FF7" w:rsidRPr="00F42FF7" w:rsidRDefault="004E2551" w:rsidP="002A1E5A">
      <w:pPr>
        <w:pStyle w:val="Szvegtrzs"/>
        <w:rPr>
          <w:b/>
        </w:rPr>
      </w:pPr>
      <w:r w:rsidRPr="00F42FF7">
        <w:rPr>
          <w:b/>
        </w:rPr>
        <w:t>Projekt támogatási összege:</w:t>
      </w:r>
      <w:r w:rsidR="002A1E5A">
        <w:rPr>
          <w:b/>
        </w:rPr>
        <w:t xml:space="preserve"> </w:t>
      </w:r>
      <w:r w:rsidR="00F42FF7" w:rsidRPr="00F42FF7">
        <w:rPr>
          <w:b/>
        </w:rPr>
        <w:t>112.424.693</w:t>
      </w:r>
      <w:r w:rsidRPr="00F42FF7">
        <w:rPr>
          <w:b/>
        </w:rPr>
        <w:tab/>
      </w:r>
      <w:r w:rsidR="00F42FF7" w:rsidRPr="00F42FF7">
        <w:rPr>
          <w:b/>
        </w:rPr>
        <w:t>Ft / 377.596,26 EUR</w:t>
      </w:r>
    </w:p>
    <w:p w:rsidR="002A1E5A" w:rsidRDefault="00F42FF7" w:rsidP="002A1E5A">
      <w:pPr>
        <w:pStyle w:val="Szvegtrzs"/>
      </w:pPr>
      <w:r w:rsidRPr="004E2551">
        <w:rPr>
          <w:b/>
        </w:rPr>
        <w:lastRenderedPageBreak/>
        <w:t>Projekt megvalósításának teljes összköltsége</w:t>
      </w:r>
      <w:r>
        <w:rPr>
          <w:b/>
        </w:rPr>
        <w:t xml:space="preserve"> (Projektgazda Támogatási Szerződésen felüli</w:t>
      </w:r>
      <w:r w:rsidR="002A1E5A">
        <w:rPr>
          <w:b/>
        </w:rPr>
        <w:t xml:space="preserve"> önrészével együttesen)</w:t>
      </w:r>
      <w:r w:rsidRPr="004E2551">
        <w:rPr>
          <w:b/>
        </w:rPr>
        <w:t>:</w:t>
      </w:r>
      <w:r w:rsidR="002A1E5A">
        <w:rPr>
          <w:b/>
        </w:rPr>
        <w:t xml:space="preserve"> </w:t>
      </w:r>
      <w:r w:rsidR="002A1E5A" w:rsidRPr="002A1E5A">
        <w:rPr>
          <w:b/>
        </w:rPr>
        <w:t>261 232 227 Ft</w:t>
      </w:r>
      <w:r w:rsidR="002A1E5A">
        <w:rPr>
          <w:b/>
        </w:rPr>
        <w:t xml:space="preserve"> </w:t>
      </w:r>
      <w:r w:rsidRPr="004E2551">
        <w:tab/>
      </w:r>
      <w:r>
        <w:t xml:space="preserve">   </w:t>
      </w:r>
    </w:p>
    <w:p w:rsidR="004E2551" w:rsidRDefault="00F42FF7" w:rsidP="004E2551">
      <w:pPr>
        <w:pStyle w:val="Szvegtrzs"/>
        <w:jc w:val="left"/>
        <w:rPr>
          <w:b/>
        </w:rPr>
      </w:pPr>
      <w:r>
        <w:t xml:space="preserve">                   </w:t>
      </w:r>
      <w:r>
        <w:tab/>
      </w:r>
      <w:r>
        <w:tab/>
      </w:r>
      <w:r>
        <w:tab/>
      </w:r>
    </w:p>
    <w:p w:rsidR="004E2551" w:rsidRDefault="004E2551" w:rsidP="004E2551">
      <w:pPr>
        <w:pStyle w:val="Cmsor2"/>
      </w:pPr>
      <w:r>
        <w:t>A projekt megvalósításában közreműködtek</w:t>
      </w:r>
    </w:p>
    <w:p w:rsidR="002A1E5A" w:rsidRDefault="002A1E5A" w:rsidP="002A1E5A">
      <w:pPr>
        <w:pStyle w:val="Szvegtrzs"/>
        <w:ind w:firstLine="0"/>
      </w:pPr>
      <w:r>
        <w:t>Program Operátor:</w:t>
      </w:r>
      <w:r>
        <w:tab/>
      </w:r>
      <w:r w:rsidRPr="004E2551">
        <w:t>Miniszterelnökség, Kulturális Örökségvédelemért F</w:t>
      </w:r>
      <w:r>
        <w:t>elelős Helyettes Államtitkárság</w:t>
      </w:r>
      <w:r w:rsidRPr="004E2551">
        <w:t xml:space="preserve">, </w:t>
      </w:r>
    </w:p>
    <w:p w:rsidR="002A1E5A" w:rsidRDefault="002A1E5A" w:rsidP="002A1E5A">
      <w:pPr>
        <w:pStyle w:val="Szvegtrzs"/>
        <w:ind w:firstLine="0"/>
      </w:pPr>
      <w:r>
        <w:t xml:space="preserve">Végrehajtó Ügynökség: </w:t>
      </w:r>
      <w:r w:rsidRPr="004E2551">
        <w:t>Nemzeti Fejlesztési és Forráskoordinációs Ügynökség Zrt.</w:t>
      </w:r>
    </w:p>
    <w:p w:rsidR="004E2551" w:rsidRDefault="004E2551" w:rsidP="004E2551">
      <w:pPr>
        <w:pStyle w:val="Szvegtrzs"/>
        <w:ind w:firstLine="0"/>
      </w:pPr>
      <w:r>
        <w:t>Műszaki ellenőr:</w:t>
      </w:r>
      <w:r>
        <w:tab/>
      </w:r>
      <w:r>
        <w:tab/>
      </w:r>
      <w:r w:rsidRPr="004E2551">
        <w:t xml:space="preserve">Paluska Zoltán </w:t>
      </w:r>
      <w:r w:rsidR="002A1E5A">
        <w:t>ev</w:t>
      </w:r>
    </w:p>
    <w:p w:rsidR="004E2551" w:rsidRDefault="004E2551" w:rsidP="004E2551">
      <w:pPr>
        <w:pStyle w:val="Szvegtrzs"/>
        <w:ind w:firstLine="0"/>
      </w:pPr>
      <w:r>
        <w:t>Kivitelező:</w:t>
      </w:r>
      <w:r>
        <w:tab/>
      </w:r>
      <w:r>
        <w:tab/>
      </w:r>
      <w:r>
        <w:tab/>
      </w:r>
      <w:r w:rsidR="002A1E5A">
        <w:t>Szilasi és Társa Kft.</w:t>
      </w:r>
    </w:p>
    <w:p w:rsidR="004E2551" w:rsidRDefault="002A1E5A" w:rsidP="004E2551">
      <w:pPr>
        <w:pStyle w:val="Szvegtrzs"/>
        <w:ind w:firstLine="0"/>
      </w:pPr>
      <w:r>
        <w:t xml:space="preserve">Projektmenedzsment: </w:t>
      </w:r>
      <w:r w:rsidR="004E2551" w:rsidRPr="004E2551">
        <w:t>Uniós Projekt Fejlesztő Tanácsadó és Szolgáltató Kft.</w:t>
      </w:r>
    </w:p>
    <w:p w:rsidR="004E2551" w:rsidRDefault="004E2551" w:rsidP="004E2551">
      <w:pPr>
        <w:pStyle w:val="Szvegtrzs"/>
        <w:ind w:firstLine="0"/>
      </w:pPr>
      <w:r>
        <w:t>Nyilvánosság biztosítása:</w:t>
      </w:r>
      <w:r>
        <w:tab/>
      </w:r>
      <w:r w:rsidR="002A1E5A">
        <w:t xml:space="preserve">KÖVA-KOM Nonprofit </w:t>
      </w:r>
      <w:r w:rsidRPr="004E2551">
        <w:t xml:space="preserve">Zrt. </w:t>
      </w:r>
    </w:p>
    <w:p w:rsidR="002A1E5A" w:rsidRDefault="002A1E5A" w:rsidP="004E2551">
      <w:pPr>
        <w:pStyle w:val="Szvegtrzs"/>
        <w:ind w:firstLine="0"/>
      </w:pPr>
      <w:r>
        <w:t>Könyvvizsgálat: Taga Györgyné ev</w:t>
      </w:r>
    </w:p>
    <w:p w:rsidR="008D4CFD" w:rsidRDefault="008D4CFD" w:rsidP="004E2551">
      <w:pPr>
        <w:pStyle w:val="Szvegtrzs"/>
        <w:ind w:firstLine="0"/>
      </w:pPr>
      <w:r>
        <w:t xml:space="preserve">Projekt Partner: </w:t>
      </w:r>
      <w:r w:rsidRPr="008D4CFD">
        <w:t>Nagykőrösi Városi Nyugdíjas Klub</w:t>
      </w:r>
    </w:p>
    <w:p w:rsidR="00AF3078" w:rsidRDefault="00AF3078" w:rsidP="004E2551">
      <w:pPr>
        <w:pStyle w:val="Cmsor2"/>
      </w:pPr>
    </w:p>
    <w:p w:rsidR="004E2551" w:rsidRDefault="004E2551" w:rsidP="004E2551">
      <w:pPr>
        <w:pStyle w:val="Cmsor2"/>
      </w:pPr>
      <w:r>
        <w:t>A projekt megvalósításának eredményei</w:t>
      </w:r>
    </w:p>
    <w:p w:rsidR="004E2551" w:rsidRDefault="004E2551" w:rsidP="004E2551"/>
    <w:p w:rsidR="004E2551" w:rsidRDefault="004E2551" w:rsidP="00157FF1">
      <w:pPr>
        <w:jc w:val="both"/>
      </w:pPr>
      <w:r>
        <w:t>A Svájci Ház felújítása méltó helyszínt biztosít az egyházak, a hagyományőrző és ifjúsági szervezetek számára kiállítások, foglalkozások, ismeretterjesztő előadások megtartására. A Díszítőművész kör és a Fafaragó kör alkotásainak kiállításához, a tevékenységük megismertetéséhez megfelelő, kulturált, és alkotásra ösztönző helyszín került kialakításra. Az Arany János Művelődési Központ szervezésében tartalmas programok szervezésére nyílt lehetőség.</w:t>
      </w:r>
    </w:p>
    <w:p w:rsidR="004E2551" w:rsidRDefault="004E2551" w:rsidP="00157FF1">
      <w:pPr>
        <w:jc w:val="both"/>
      </w:pPr>
      <w:r>
        <w:t xml:space="preserve">A Zenepavilon és Színpad felújítása, kulturált megjelenése révén lehetőséget biztosít helyi és környékbeli művészek, tehetséges fiatalok, Nagykőrösön működő Weiner Laó Alapfokú Művészeti Intézmény (Zeneiskola) növendékeinek a fellépésére.  </w:t>
      </w:r>
    </w:p>
    <w:p w:rsidR="004E2551" w:rsidRDefault="004E2551" w:rsidP="00157FF1">
      <w:pPr>
        <w:jc w:val="both"/>
      </w:pPr>
      <w:r>
        <w:t xml:space="preserve">Játszótér és Sportpálya, valamint a kihelyezett szabadtéri Fitness eszközök tartalmas kikapcsolódást biztosít a családok számára a különböző korosztályok érdeklődési köre szerin. </w:t>
      </w:r>
    </w:p>
    <w:p w:rsidR="004E2551" w:rsidRDefault="004E2551" w:rsidP="00157FF1">
      <w:pPr>
        <w:jc w:val="both"/>
      </w:pPr>
      <w:r>
        <w:t>A városi rendezvények során a kiállítók, árusok részére a hatályos jogszabályoknak megfelelő árusítási lehetőség biztosított a felújítás által.</w:t>
      </w:r>
    </w:p>
    <w:p w:rsidR="004E2551" w:rsidRDefault="004E2551" w:rsidP="00157FF1">
      <w:pPr>
        <w:jc w:val="both"/>
      </w:pPr>
    </w:p>
    <w:p w:rsidR="004E2551" w:rsidRDefault="004E2551" w:rsidP="00157FF1">
      <w:pPr>
        <w:jc w:val="both"/>
      </w:pPr>
      <w:r>
        <w:t xml:space="preserve">És valóban: a projekt megvalósítását, befejezését követően – a záró rendezvénnyel – örömmel vették birtokba „kicsik és nagyok” a megújult Cifra kertet. </w:t>
      </w:r>
    </w:p>
    <w:p w:rsidR="004E2551" w:rsidRDefault="004E2551" w:rsidP="00157FF1">
      <w:pPr>
        <w:jc w:val="both"/>
      </w:pPr>
      <w:r>
        <w:t xml:space="preserve">A projekt ünnepélyes átadására 2017. április 22-én került sor. A projekt az </w:t>
      </w:r>
      <w:r w:rsidR="00AF3078">
        <w:t>nyilvánossági</w:t>
      </w:r>
      <w:r>
        <w:t xml:space="preserve"> terv</w:t>
      </w:r>
      <w:r w:rsidR="00AF3078">
        <w:t>é</w:t>
      </w:r>
      <w:r>
        <w:t>ben szereplő 2017. április 30-ig megvalósult, befejeződött.</w:t>
      </w:r>
    </w:p>
    <w:p w:rsidR="004E2551" w:rsidRDefault="004E2551" w:rsidP="00157FF1">
      <w:pPr>
        <w:jc w:val="both"/>
      </w:pPr>
    </w:p>
    <w:p w:rsidR="004E2551" w:rsidRDefault="004E2551" w:rsidP="004E2551">
      <w:pPr>
        <w:pStyle w:val="Cmsor2"/>
      </w:pPr>
      <w:r>
        <w:t>Nyilvánosság biztosítása</w:t>
      </w:r>
    </w:p>
    <w:p w:rsidR="004E2551" w:rsidRDefault="004E2551" w:rsidP="004E2551">
      <w:pPr>
        <w:pStyle w:val="Szvegtrzs"/>
        <w:ind w:firstLine="0"/>
      </w:pPr>
      <w:r>
        <w:t>A projekt megvalósítása során fontos volt, hogy a Nagykőrösi lakosság, valamint a Nagykőrösön kívüli érdeklődők, városból elszármazott, de a város fejlődéséért elhivatottságot érző érdeklődők naprakész és friss információk birtokába kerülhessenek.</w:t>
      </w:r>
    </w:p>
    <w:p w:rsidR="004E2551" w:rsidRDefault="004E2551" w:rsidP="004E2551">
      <w:pPr>
        <w:pStyle w:val="Szvegtrzs"/>
        <w:ind w:firstLine="0"/>
      </w:pPr>
      <w:r>
        <w:t xml:space="preserve">Ezért a helyi médiákon kívül térségi és országos hírcsatornákat egyaránt igénybe vettünk. Felhasználtuk a közösségi média lehetőségét is. </w:t>
      </w:r>
    </w:p>
    <w:p w:rsidR="004E2551" w:rsidRDefault="004E2551" w:rsidP="004E2551">
      <w:pPr>
        <w:pStyle w:val="Szvegtrzs"/>
        <w:numPr>
          <w:ilvl w:val="0"/>
          <w:numId w:val="21"/>
        </w:numPr>
      </w:pPr>
      <w:r>
        <w:t xml:space="preserve">A beruházás rövid időszaka alatt 32 db új hír került fel a facebook oldalon működtetett posztra. </w:t>
      </w:r>
    </w:p>
    <w:p w:rsidR="004E2551" w:rsidRDefault="004E2551" w:rsidP="004E2551">
      <w:pPr>
        <w:pStyle w:val="Szvegtrzs"/>
        <w:numPr>
          <w:ilvl w:val="0"/>
          <w:numId w:val="21"/>
        </w:numPr>
      </w:pPr>
      <w:r>
        <w:lastRenderedPageBreak/>
        <w:t xml:space="preserve">Helyi lapban 13 alkalommal jelent meg friss hír jelentős számú fotóval. </w:t>
      </w:r>
    </w:p>
    <w:p w:rsidR="004E2551" w:rsidRDefault="004E2551" w:rsidP="004E2551">
      <w:pPr>
        <w:pStyle w:val="Szvegtrzs"/>
        <w:numPr>
          <w:ilvl w:val="0"/>
          <w:numId w:val="21"/>
        </w:numPr>
      </w:pPr>
      <w:r>
        <w:t>12 alkalommal jelent meg területi, illetve országos médiában tájékoztató anyag.</w:t>
      </w:r>
    </w:p>
    <w:p w:rsidR="004E2551" w:rsidRDefault="004E2551" w:rsidP="004E2551">
      <w:pPr>
        <w:pStyle w:val="Szvegtrzs"/>
        <w:numPr>
          <w:ilvl w:val="0"/>
          <w:numId w:val="21"/>
        </w:numPr>
      </w:pPr>
      <w:r>
        <w:t>A projekt megvalósításának kezdetekor hirdetőtábla elhelyezésére került sor, melyet rövidesen az emléktábla vált fel.</w:t>
      </w:r>
    </w:p>
    <w:p w:rsidR="004E2551" w:rsidRDefault="004E2551" w:rsidP="004E2551">
      <w:pPr>
        <w:pStyle w:val="Szvegtrzs"/>
        <w:numPr>
          <w:ilvl w:val="0"/>
          <w:numId w:val="21"/>
        </w:numPr>
      </w:pPr>
      <w:r>
        <w:t>A képviselő-testület novemberi ülésén (2016. november 24.) a Képviselő-testületi ülés keretében előre meghirdetett módon sajtónyilvános kiviteli tervbemutató megtartására került sor, mely az internet segítségével városunk határain jelentősen túlmutat.</w:t>
      </w:r>
    </w:p>
    <w:p w:rsidR="004E2551" w:rsidRDefault="004E2551" w:rsidP="004E2551">
      <w:pPr>
        <w:pStyle w:val="Szvegtrzs"/>
        <w:numPr>
          <w:ilvl w:val="0"/>
          <w:numId w:val="21"/>
        </w:numPr>
      </w:pPr>
      <w:r>
        <w:t>Nagy sikerű zárórendezvény megszervezése, és megvalósítása, ahol a kilátogatók birtokba vehették a megújult Cifrakertet.</w:t>
      </w:r>
    </w:p>
    <w:p w:rsidR="004E2551" w:rsidRDefault="004E2551" w:rsidP="004E2551">
      <w:pPr>
        <w:pStyle w:val="Szvegtrzs"/>
      </w:pPr>
      <w:r>
        <w:t>A nyilvánosság biztosítása során elkészült 20 db „szórólap”, mely közintézményekbe, nyilvános hirdetőtáblákra került elhelyezésre.</w:t>
      </w:r>
    </w:p>
    <w:p w:rsidR="004E2551" w:rsidRDefault="004E2551" w:rsidP="004E2551">
      <w:pPr>
        <w:pStyle w:val="Szvegtrzs"/>
      </w:pPr>
      <w:r>
        <w:t xml:space="preserve">A záró rendezvény plakátjai a város forgalmas helyeire kerültek kihelyezésre, valamint meghirdetésre került Nagykőrös Város honlapján </w:t>
      </w:r>
      <w:hyperlink r:id="rId14" w:history="1">
        <w:r w:rsidRPr="00271A6A">
          <w:rPr>
            <w:rStyle w:val="Hiperhivatkozs"/>
          </w:rPr>
          <w:t>www.nagykoros.hu</w:t>
        </w:r>
      </w:hyperlink>
      <w:r>
        <w:t xml:space="preserve"> elérhetőséggel, az Arany János Kulturális Központ honlapján </w:t>
      </w:r>
      <w:hyperlink r:id="rId15" w:history="1">
        <w:r w:rsidRPr="00271A6A">
          <w:rPr>
            <w:rStyle w:val="Hiperhivatkozs"/>
          </w:rPr>
          <w:t>www.korosikultura.hu</w:t>
        </w:r>
      </w:hyperlink>
      <w:r>
        <w:t xml:space="preserve"> elérhetőséggel. </w:t>
      </w:r>
    </w:p>
    <w:p w:rsidR="004E2551" w:rsidRDefault="004E2551" w:rsidP="004E2551">
      <w:pPr>
        <w:pStyle w:val="Szvegtrzs"/>
      </w:pPr>
      <w:r>
        <w:t xml:space="preserve">Külön meghívó került megküldésre a projektpartnerek részére a csatolt lista alapján. </w:t>
      </w:r>
    </w:p>
    <w:p w:rsidR="004E2551" w:rsidRDefault="004E2551" w:rsidP="004E2551">
      <w:pPr>
        <w:pStyle w:val="Szvegtrzs"/>
      </w:pPr>
      <w:r>
        <w:t xml:space="preserve">A közösségi média felhasználásával igyekeztünk minél szélesebb körben eljuttatni a rendezvényre szóló meghívást. </w:t>
      </w:r>
      <w:hyperlink r:id="rId16" w:history="1">
        <w:r w:rsidRPr="00271A6A">
          <w:rPr>
            <w:rStyle w:val="Hiperhivatkozs"/>
          </w:rPr>
          <w:t>https://www.facebook.com/aranyjanos.kulturaliskozpont/</w:t>
        </w:r>
      </w:hyperlink>
    </w:p>
    <w:p w:rsidR="004E2551" w:rsidRDefault="001D14C6" w:rsidP="004E2551">
      <w:pPr>
        <w:pStyle w:val="Szvegtrzs"/>
      </w:pPr>
      <w:hyperlink r:id="rId17" w:history="1">
        <w:r w:rsidR="004E2551" w:rsidRPr="00271A6A">
          <w:rPr>
            <w:rStyle w:val="Hiperhivatkozs"/>
          </w:rPr>
          <w:t>https://www.facebook.com/onkormanyzati.hireknagykoros/</w:t>
        </w:r>
      </w:hyperlink>
    </w:p>
    <w:p w:rsidR="004E2551" w:rsidRDefault="004E2551" w:rsidP="004E2551">
      <w:pPr>
        <w:pStyle w:val="Szvegtrzs"/>
        <w:jc w:val="left"/>
      </w:pPr>
    </w:p>
    <w:p w:rsidR="002B3882" w:rsidRPr="005C630F" w:rsidRDefault="00D45954" w:rsidP="002B3882">
      <w:pPr>
        <w:pStyle w:val="Szvegtrzs"/>
        <w:ind w:firstLine="0"/>
        <w:rPr>
          <w:rFonts w:asciiTheme="minorHAnsi" w:hAnsiTheme="minorHAnsi" w:cstheme="minorHAnsi"/>
        </w:rPr>
      </w:pPr>
      <w:r w:rsidRPr="005C630F">
        <w:rPr>
          <w:rFonts w:asciiTheme="minorHAnsi" w:hAnsiTheme="minorHAnsi" w:cstheme="minorHAnsi"/>
        </w:rPr>
        <w:t>Nagykőrös</w:t>
      </w:r>
      <w:r w:rsidR="002B3882" w:rsidRPr="005C630F">
        <w:rPr>
          <w:rFonts w:asciiTheme="minorHAnsi" w:hAnsiTheme="minorHAnsi" w:cstheme="minorHAnsi"/>
        </w:rPr>
        <w:t xml:space="preserve">, </w:t>
      </w:r>
      <w:r w:rsidRPr="005C630F">
        <w:rPr>
          <w:rFonts w:asciiTheme="minorHAnsi" w:hAnsiTheme="minorHAnsi" w:cstheme="minorHAnsi"/>
        </w:rPr>
        <w:t>201</w:t>
      </w:r>
      <w:r w:rsidR="003B44C5" w:rsidRPr="005C630F">
        <w:rPr>
          <w:rFonts w:asciiTheme="minorHAnsi" w:hAnsiTheme="minorHAnsi" w:cstheme="minorHAnsi"/>
        </w:rPr>
        <w:t xml:space="preserve">7. </w:t>
      </w:r>
      <w:r w:rsidR="00F15236" w:rsidRPr="00F15236">
        <w:rPr>
          <w:rFonts w:asciiTheme="minorHAnsi" w:hAnsiTheme="minorHAnsi" w:cstheme="minorHAnsi"/>
        </w:rPr>
        <w:t>április 30.</w:t>
      </w:r>
    </w:p>
    <w:p w:rsidR="002B3882" w:rsidRPr="005C630F" w:rsidRDefault="002B3882" w:rsidP="002B3882">
      <w:pPr>
        <w:pStyle w:val="Szvegtrzs"/>
        <w:rPr>
          <w:rFonts w:asciiTheme="minorHAnsi" w:hAnsiTheme="minorHAnsi" w:cstheme="minorHAnsi"/>
        </w:rPr>
      </w:pPr>
    </w:p>
    <w:p w:rsidR="009F7E5B" w:rsidRPr="005C630F" w:rsidRDefault="009F7E5B" w:rsidP="009F7E5B">
      <w:pPr>
        <w:pStyle w:val="Szvegtrzs"/>
        <w:rPr>
          <w:rFonts w:asciiTheme="minorHAnsi" w:hAnsiTheme="minorHAnsi" w:cstheme="minorHAnsi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981"/>
      </w:tblGrid>
      <w:tr w:rsidR="009F7E5B" w:rsidRPr="005C630F" w:rsidTr="007567E3">
        <w:trPr>
          <w:jc w:val="center"/>
        </w:trPr>
        <w:tc>
          <w:tcPr>
            <w:tcW w:w="4981" w:type="dxa"/>
          </w:tcPr>
          <w:p w:rsidR="009F7E5B" w:rsidRPr="005C630F" w:rsidRDefault="009F7E5B" w:rsidP="007567E3">
            <w:pPr>
              <w:jc w:val="center"/>
              <w:rPr>
                <w:rFonts w:asciiTheme="minorHAnsi" w:hAnsiTheme="minorHAnsi" w:cstheme="minorHAnsi"/>
                <w:b/>
                <w:lang w:eastAsia="ar-SA"/>
              </w:rPr>
            </w:pPr>
            <w:r w:rsidRPr="005C630F">
              <w:rPr>
                <w:rFonts w:asciiTheme="minorHAnsi" w:hAnsiTheme="minorHAnsi" w:cstheme="minorHAnsi"/>
                <w:b/>
                <w:lang w:eastAsia="ar-SA"/>
              </w:rPr>
              <w:t>_____________________________________</w:t>
            </w:r>
          </w:p>
          <w:p w:rsidR="009F7E5B" w:rsidRPr="005C630F" w:rsidRDefault="009F7E5B" w:rsidP="007567E3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C630F">
              <w:rPr>
                <w:rFonts w:asciiTheme="minorHAnsi" w:hAnsiTheme="minorHAnsi" w:cstheme="minorHAnsi"/>
                <w:b/>
                <w:lang w:eastAsia="ar-SA"/>
              </w:rPr>
              <w:t>KÖVA-KOM Nonprofit Zrt.</w:t>
            </w:r>
          </w:p>
        </w:tc>
      </w:tr>
      <w:tr w:rsidR="009F7E5B" w:rsidRPr="005C630F" w:rsidTr="007567E3">
        <w:trPr>
          <w:trHeight w:val="650"/>
          <w:jc w:val="center"/>
        </w:trPr>
        <w:tc>
          <w:tcPr>
            <w:tcW w:w="4981" w:type="dxa"/>
          </w:tcPr>
          <w:p w:rsidR="009F7E5B" w:rsidRPr="005C630F" w:rsidRDefault="009F7E5B" w:rsidP="007567E3">
            <w:pPr>
              <w:jc w:val="center"/>
              <w:rPr>
                <w:rFonts w:asciiTheme="minorHAnsi" w:hAnsiTheme="minorHAnsi" w:cstheme="minorHAnsi"/>
              </w:rPr>
            </w:pPr>
            <w:r w:rsidRPr="005C630F">
              <w:rPr>
                <w:rFonts w:asciiTheme="minorHAnsi" w:hAnsiTheme="minorHAnsi" w:cstheme="minorHAnsi"/>
              </w:rPr>
              <w:t>Vozárné Ragó Ildikó</w:t>
            </w:r>
          </w:p>
          <w:p w:rsidR="009F7E5B" w:rsidRPr="005C630F" w:rsidRDefault="009F7E5B" w:rsidP="007567E3">
            <w:pPr>
              <w:jc w:val="center"/>
              <w:rPr>
                <w:rFonts w:asciiTheme="minorHAnsi" w:hAnsiTheme="minorHAnsi" w:cstheme="minorHAnsi"/>
              </w:rPr>
            </w:pPr>
            <w:r w:rsidRPr="005C630F">
              <w:rPr>
                <w:rFonts w:asciiTheme="minorHAnsi" w:hAnsiTheme="minorHAnsi" w:cstheme="minorHAnsi"/>
              </w:rPr>
              <w:t>vezérigazgató</w:t>
            </w:r>
          </w:p>
        </w:tc>
      </w:tr>
    </w:tbl>
    <w:p w:rsidR="009F7E5B" w:rsidRPr="005C630F" w:rsidRDefault="009F7E5B" w:rsidP="009F7E5B">
      <w:pPr>
        <w:pStyle w:val="Szvegtrzs"/>
        <w:ind w:firstLine="0"/>
        <w:rPr>
          <w:rFonts w:asciiTheme="minorHAnsi" w:hAnsiTheme="minorHAnsi" w:cstheme="minorHAnsi"/>
        </w:rPr>
      </w:pPr>
    </w:p>
    <w:p w:rsidR="002B3882" w:rsidRPr="005C630F" w:rsidRDefault="002B3882" w:rsidP="002B3882">
      <w:pPr>
        <w:pStyle w:val="Szvegtrzs"/>
        <w:rPr>
          <w:rFonts w:asciiTheme="minorHAnsi" w:hAnsiTheme="minorHAnsi" w:cstheme="minorHAnsi"/>
        </w:rPr>
      </w:pPr>
    </w:p>
    <w:p w:rsidR="002C66F7" w:rsidRPr="005C630F" w:rsidRDefault="002C66F7" w:rsidP="002B3882">
      <w:pPr>
        <w:pStyle w:val="Szvegtrzs"/>
        <w:ind w:firstLine="0"/>
        <w:rPr>
          <w:rFonts w:asciiTheme="minorHAnsi" w:hAnsiTheme="minorHAnsi" w:cstheme="minorHAnsi"/>
        </w:rPr>
      </w:pPr>
    </w:p>
    <w:sectPr w:rsidR="002C66F7" w:rsidRPr="005C630F" w:rsidSect="005E24EB">
      <w:headerReference w:type="even" r:id="rId18"/>
      <w:headerReference w:type="default" r:id="rId19"/>
      <w:headerReference w:type="first" r:id="rId20"/>
      <w:type w:val="continuous"/>
      <w:pgSz w:w="11907" w:h="16839" w:code="9"/>
      <w:pgMar w:top="1440" w:right="1800" w:bottom="284" w:left="1800" w:header="720" w:footer="96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14C6" w:rsidRDefault="001D14C6">
      <w:r>
        <w:separator/>
      </w:r>
    </w:p>
  </w:endnote>
  <w:endnote w:type="continuationSeparator" w:id="0">
    <w:p w:rsidR="001D14C6" w:rsidRDefault="001D1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axlinePro-Regular">
    <w:altName w:val="Calibri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0522" w:rsidRPr="002B3882" w:rsidRDefault="00BC58AF">
    <w:pPr>
      <w:framePr w:wrap="none" w:vAnchor="text" w:hAnchor="margin" w:xAlign="center" w:y="1"/>
      <w:rPr>
        <w:rStyle w:val="Oldalszm"/>
        <w:rFonts w:ascii="Segoe UI" w:hAnsi="Segoe UI" w:cs="Segoe UI"/>
        <w:sz w:val="20"/>
        <w:szCs w:val="20"/>
      </w:rPr>
    </w:pPr>
    <w:r w:rsidRPr="002B3882">
      <w:rPr>
        <w:rStyle w:val="Oldalszm"/>
        <w:rFonts w:ascii="Segoe UI" w:hAnsi="Segoe UI" w:cs="Segoe UI"/>
        <w:sz w:val="20"/>
        <w:szCs w:val="20"/>
      </w:rPr>
      <w:fldChar w:fldCharType="begin"/>
    </w:r>
    <w:r w:rsidR="000C0522" w:rsidRPr="002B3882">
      <w:rPr>
        <w:rStyle w:val="Oldalszm"/>
        <w:rFonts w:ascii="Segoe UI" w:hAnsi="Segoe UI" w:cs="Segoe UI"/>
        <w:sz w:val="20"/>
        <w:szCs w:val="20"/>
      </w:rPr>
      <w:instrText xml:space="preserve">PAGE  </w:instrText>
    </w:r>
    <w:r w:rsidRPr="002B3882">
      <w:rPr>
        <w:rStyle w:val="Oldalszm"/>
        <w:rFonts w:ascii="Segoe UI" w:hAnsi="Segoe UI" w:cs="Segoe UI"/>
        <w:sz w:val="20"/>
        <w:szCs w:val="20"/>
      </w:rPr>
      <w:fldChar w:fldCharType="separate"/>
    </w:r>
    <w:r w:rsidR="00FB02C0">
      <w:rPr>
        <w:rStyle w:val="Oldalszm"/>
        <w:rFonts w:ascii="Segoe UI" w:hAnsi="Segoe UI" w:cs="Segoe UI"/>
        <w:noProof/>
        <w:sz w:val="20"/>
        <w:szCs w:val="20"/>
      </w:rPr>
      <w:t>4</w:t>
    </w:r>
    <w:r w:rsidRPr="002B3882">
      <w:rPr>
        <w:rStyle w:val="Oldalszm"/>
        <w:rFonts w:ascii="Segoe UI" w:hAnsi="Segoe UI" w:cs="Segoe UI"/>
        <w:sz w:val="20"/>
        <w:szCs w:val="20"/>
      </w:rPr>
      <w:fldChar w:fldCharType="end"/>
    </w:r>
  </w:p>
  <w:p w:rsidR="000C0522" w:rsidRDefault="000C0522">
    <w:pPr>
      <w:ind w:left="-10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0522" w:rsidRDefault="00BC58AF">
    <w:pPr>
      <w:framePr w:wrap="none" w:vAnchor="text" w:hAnchor="margin" w:xAlign="center" w:y="1"/>
      <w:rPr>
        <w:rStyle w:val="Oldalszm"/>
        <w:szCs w:val="20"/>
      </w:rPr>
    </w:pPr>
    <w:r>
      <w:rPr>
        <w:rStyle w:val="Oldalszm"/>
        <w:szCs w:val="20"/>
      </w:rPr>
      <w:fldChar w:fldCharType="begin"/>
    </w:r>
    <w:r w:rsidR="000C0522">
      <w:rPr>
        <w:rStyle w:val="Oldalszm"/>
        <w:szCs w:val="20"/>
      </w:rPr>
      <w:instrText xml:space="preserve">PAGE  </w:instrText>
    </w:r>
    <w:r>
      <w:rPr>
        <w:rStyle w:val="Oldalszm"/>
        <w:szCs w:val="20"/>
      </w:rPr>
      <w:fldChar w:fldCharType="separate"/>
    </w:r>
    <w:r w:rsidR="00FB02C0">
      <w:rPr>
        <w:rStyle w:val="Oldalszm"/>
        <w:noProof/>
        <w:szCs w:val="20"/>
      </w:rPr>
      <w:t>5</w:t>
    </w:r>
    <w:r>
      <w:rPr>
        <w:rStyle w:val="Oldalszm"/>
        <w:szCs w:val="20"/>
      </w:rPr>
      <w:fldChar w:fldCharType="end"/>
    </w:r>
  </w:p>
  <w:p w:rsidR="000C0522" w:rsidRDefault="000C0522">
    <w:pPr>
      <w:rPr>
        <w:b/>
        <w:bCs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0522" w:rsidRDefault="000C0522">
    <w:r>
      <w:t> 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14C6" w:rsidRDefault="001D14C6">
      <w:r>
        <w:separator/>
      </w:r>
    </w:p>
  </w:footnote>
  <w:footnote w:type="continuationSeparator" w:id="0">
    <w:p w:rsidR="001D14C6" w:rsidRDefault="001D14C6">
      <w:r>
        <w:separator/>
      </w:r>
    </w:p>
  </w:footnote>
  <w:footnote w:type="continuationNotice" w:id="1">
    <w:p w:rsidR="001D14C6" w:rsidRDefault="001D14C6">
      <w:pPr>
        <w:rPr>
          <w:i/>
          <w:iCs/>
          <w:sz w:val="18"/>
          <w:szCs w:val="20"/>
        </w:rPr>
      </w:pPr>
      <w:r>
        <w:rPr>
          <w:i/>
          <w:iCs/>
          <w:sz w:val="18"/>
          <w:szCs w:val="20"/>
        </w:rPr>
        <w:t>(lábjegyzet folytatása)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0522" w:rsidRDefault="00EB1A71"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1" layoutInCell="0" allowOverlap="1" wp14:anchorId="467C47B2" wp14:editId="33EE8B89">
              <wp:simplePos x="0" y="0"/>
              <wp:positionH relativeFrom="page">
                <wp:posOffset>457200</wp:posOffset>
              </wp:positionH>
              <wp:positionV relativeFrom="page">
                <wp:posOffset>1207770</wp:posOffset>
              </wp:positionV>
              <wp:extent cx="6858000" cy="304800"/>
              <wp:effectExtent l="0" t="1270" r="0" b="0"/>
              <wp:wrapNone/>
              <wp:docPr id="3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0" cy="304800"/>
                      </a:xfrm>
                      <a:prstGeom prst="rect">
                        <a:avLst/>
                      </a:prstGeom>
                      <a:solidFill>
                        <a:srgbClr val="E5E5E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E5E5E5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ED1034" id="Rectangle 1" o:spid="_x0000_s1026" style="position:absolute;margin-left:36pt;margin-top:95.1pt;width:540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" o:allowincell="f" fillcolor="#e5e5e5" stroked="f" strokecolor="#e5e5e5">
              <w10:wrap anchorx="page" anchory="page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1" layoutInCell="0" allowOverlap="1" wp14:anchorId="28D75E78" wp14:editId="3E66B491">
              <wp:simplePos x="0" y="0"/>
              <wp:positionH relativeFrom="page">
                <wp:posOffset>1844040</wp:posOffset>
              </wp:positionH>
              <wp:positionV relativeFrom="page">
                <wp:posOffset>381000</wp:posOffset>
              </wp:positionV>
              <wp:extent cx="106680" cy="990600"/>
              <wp:effectExtent l="2540" t="0" r="508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6680" cy="990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762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0522" w:rsidRDefault="000C0522">
                          <w:pPr>
                            <w:spacing w:line="130" w:lineRule="exact"/>
                            <w:rPr>
                              <w:sz w:val="40"/>
                              <w:szCs w:val="20"/>
                            </w:rPr>
                          </w:pPr>
                          <w:r>
                            <w:rPr>
                              <w:sz w:val="40"/>
                              <w:szCs w:val="20"/>
                            </w:rPr>
                            <w:t>.</w:t>
                          </w:r>
                          <w:r>
                            <w:rPr>
                              <w:sz w:val="40"/>
                              <w:szCs w:val="20"/>
                            </w:rPr>
                            <w:br/>
                            <w:t>.</w:t>
                          </w:r>
                          <w:r>
                            <w:rPr>
                              <w:sz w:val="40"/>
                              <w:szCs w:val="20"/>
                            </w:rPr>
                            <w:br/>
                            <w:t>.</w:t>
                          </w:r>
                          <w:r>
                            <w:rPr>
                              <w:sz w:val="40"/>
                              <w:szCs w:val="20"/>
                            </w:rPr>
                            <w:br/>
                            <w:t>.</w:t>
                          </w:r>
                          <w:r>
                            <w:rPr>
                              <w:sz w:val="40"/>
                              <w:szCs w:val="20"/>
                            </w:rPr>
                            <w:br/>
                            <w:t>.</w:t>
                          </w:r>
                          <w:r>
                            <w:rPr>
                              <w:sz w:val="40"/>
                              <w:szCs w:val="20"/>
                            </w:rPr>
                            <w:br/>
                            <w:t>.</w:t>
                          </w:r>
                          <w:r>
                            <w:rPr>
                              <w:sz w:val="40"/>
                              <w:szCs w:val="20"/>
                            </w:rPr>
                            <w:br/>
                            <w:t>.</w:t>
                          </w:r>
                          <w:r>
                            <w:rPr>
                              <w:sz w:val="40"/>
                              <w:szCs w:val="20"/>
                            </w:rPr>
                            <w:br/>
                            <w:t>.</w:t>
                          </w:r>
                          <w:r>
                            <w:rPr>
                              <w:sz w:val="40"/>
                              <w:szCs w:val="20"/>
                            </w:rPr>
                            <w:br/>
                            <w:t>.</w:t>
                          </w:r>
                        </w:p>
                        <w:p w:rsidR="000C0522" w:rsidRDefault="000C0522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D75E78" id="Rectangle 2" o:spid="_x0000_s1026" style="position:absolute;margin-left:145.2pt;margin-top:30pt;width:8.4pt;height:7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" o:allowincell="f" filled="f" stroked="f" strokecolor="white" strokeweight="6pt">
              <v:textbox inset="0,0,0,0">
                <w:txbxContent>
                  <w:p w:rsidR="000C0522" w:rsidRDefault="000C0522">
                    <w:pPr>
                      <w:spacing w:line="130" w:lineRule="exact"/>
                      <w:rPr>
                        <w:sz w:val="40"/>
                        <w:szCs w:val="20"/>
                      </w:rPr>
                    </w:pPr>
                    <w:r>
                      <w:rPr>
                        <w:sz w:val="40"/>
                        <w:szCs w:val="20"/>
                      </w:rPr>
                      <w:t>.</w:t>
                    </w:r>
                    <w:r>
                      <w:rPr>
                        <w:sz w:val="40"/>
                        <w:szCs w:val="20"/>
                      </w:rPr>
                      <w:br/>
                      <w:t>.</w:t>
                    </w:r>
                    <w:r>
                      <w:rPr>
                        <w:sz w:val="40"/>
                        <w:szCs w:val="20"/>
                      </w:rPr>
                      <w:br/>
                      <w:t>.</w:t>
                    </w:r>
                    <w:r>
                      <w:rPr>
                        <w:sz w:val="40"/>
                        <w:szCs w:val="20"/>
                      </w:rPr>
                      <w:br/>
                      <w:t>.</w:t>
                    </w:r>
                    <w:r>
                      <w:rPr>
                        <w:sz w:val="40"/>
                        <w:szCs w:val="20"/>
                      </w:rPr>
                      <w:br/>
                      <w:t>.</w:t>
                    </w:r>
                    <w:r>
                      <w:rPr>
                        <w:sz w:val="40"/>
                        <w:szCs w:val="20"/>
                      </w:rPr>
                      <w:br/>
                      <w:t>.</w:t>
                    </w:r>
                    <w:r>
                      <w:rPr>
                        <w:sz w:val="40"/>
                        <w:szCs w:val="20"/>
                      </w:rPr>
                      <w:br/>
                      <w:t>.</w:t>
                    </w:r>
                    <w:r>
                      <w:rPr>
                        <w:sz w:val="40"/>
                        <w:szCs w:val="20"/>
                      </w:rPr>
                      <w:br/>
                      <w:t>.</w:t>
                    </w:r>
                    <w:r>
                      <w:rPr>
                        <w:sz w:val="40"/>
                        <w:szCs w:val="20"/>
                      </w:rPr>
                      <w:br/>
                      <w:t>.</w:t>
                    </w:r>
                  </w:p>
                  <w:p w:rsidR="000C0522" w:rsidRDefault="000C0522"/>
                </w:txbxContent>
              </v:textbox>
              <w10:wrap anchorx="page" anchory="page"/>
              <w10:anchorlock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0522" w:rsidRDefault="000C0522">
    <w:r>
      <w:t> 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0522" w:rsidRDefault="000C0522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0522" w:rsidRDefault="000C0522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0522" w:rsidRDefault="000C052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24837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FE"/>
    <w:multiLevelType w:val="singleLevel"/>
    <w:tmpl w:val="FFFFFFFF"/>
    <w:lvl w:ilvl="0">
      <w:numFmt w:val="decimal"/>
      <w:pStyle w:val="Felsorols"/>
      <w:lvlText w:val="*"/>
      <w:lvlJc w:val="left"/>
      <w:pPr>
        <w:ind w:left="0" w:firstLine="0"/>
      </w:pPr>
    </w:lvl>
  </w:abstractNum>
  <w:abstractNum w:abstractNumId="2" w15:restartNumberingAfterBreak="0">
    <w:nsid w:val="05C50940"/>
    <w:multiLevelType w:val="hybridMultilevel"/>
    <w:tmpl w:val="7BEA498E"/>
    <w:lvl w:ilvl="0" w:tplc="3EE8B894">
      <w:start w:val="2750"/>
      <w:numFmt w:val="bullet"/>
      <w:lvlText w:val="-"/>
      <w:lvlJc w:val="left"/>
      <w:pPr>
        <w:ind w:left="720" w:hanging="360"/>
      </w:pPr>
      <w:rPr>
        <w:rFonts w:ascii="Garamond" w:eastAsia="Times New Roman" w:hAnsi="Garamond" w:cs="Garamond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D69AB"/>
    <w:multiLevelType w:val="hybridMultilevel"/>
    <w:tmpl w:val="2AC2DC46"/>
    <w:lvl w:ilvl="0" w:tplc="DCA090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934CBD"/>
    <w:multiLevelType w:val="hybridMultilevel"/>
    <w:tmpl w:val="704A22BC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71600A"/>
    <w:multiLevelType w:val="hybridMultilevel"/>
    <w:tmpl w:val="4A4E0E5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092CAF"/>
    <w:multiLevelType w:val="hybridMultilevel"/>
    <w:tmpl w:val="E7205E76"/>
    <w:lvl w:ilvl="0" w:tplc="E83CEC32">
      <w:start w:val="1"/>
      <w:numFmt w:val="decimal"/>
      <w:pStyle w:val="Szmozottlista1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16"/>
        <w:szCs w:val="16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451D68"/>
    <w:multiLevelType w:val="hybridMultilevel"/>
    <w:tmpl w:val="A1D2741E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23B5A41"/>
    <w:multiLevelType w:val="hybridMultilevel"/>
    <w:tmpl w:val="DCECCB2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24727F"/>
    <w:multiLevelType w:val="hybridMultilevel"/>
    <w:tmpl w:val="B2DE75D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26992"/>
    <w:multiLevelType w:val="hybridMultilevel"/>
    <w:tmpl w:val="D5BE9C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9670A6"/>
    <w:multiLevelType w:val="hybridMultilevel"/>
    <w:tmpl w:val="41548F6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157A8D"/>
    <w:multiLevelType w:val="hybridMultilevel"/>
    <w:tmpl w:val="DCECCB2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F272EC"/>
    <w:multiLevelType w:val="hybridMultilevel"/>
    <w:tmpl w:val="DCECCB2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083362"/>
    <w:multiLevelType w:val="hybridMultilevel"/>
    <w:tmpl w:val="D8387EB6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A17523"/>
    <w:multiLevelType w:val="hybridMultilevel"/>
    <w:tmpl w:val="2CAAD06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EE17C4"/>
    <w:multiLevelType w:val="hybridMultilevel"/>
    <w:tmpl w:val="D256CE6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1C53DE"/>
    <w:multiLevelType w:val="hybridMultilevel"/>
    <w:tmpl w:val="D5C8100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D94ACD"/>
    <w:multiLevelType w:val="hybridMultilevel"/>
    <w:tmpl w:val="4FAC1256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5B58D6"/>
    <w:multiLevelType w:val="hybridMultilevel"/>
    <w:tmpl w:val="BF328C78"/>
    <w:lvl w:ilvl="0" w:tplc="040E0015">
      <w:start w:val="1"/>
      <w:numFmt w:val="upperLetter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lvl w:ilvl="0">
        <w:numFmt w:val="bullet"/>
        <w:pStyle w:val="Felsorols"/>
        <w:lvlText w:val=""/>
        <w:legacy w:legacy="1" w:legacySpace="0" w:legacyIndent="360"/>
        <w:lvlJc w:val="left"/>
        <w:pPr>
          <w:ind w:left="0" w:hanging="360"/>
        </w:pPr>
        <w:rPr>
          <w:rFonts w:ascii="Wingdings" w:hAnsi="Wingdings" w:hint="default"/>
          <w:sz w:val="12"/>
        </w:rPr>
      </w:lvl>
    </w:lvlOverride>
  </w:num>
  <w:num w:numId="4">
    <w:abstractNumId w:val="6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19"/>
  </w:num>
  <w:num w:numId="9">
    <w:abstractNumId w:val="9"/>
  </w:num>
  <w:num w:numId="10">
    <w:abstractNumId w:val="11"/>
  </w:num>
  <w:num w:numId="11">
    <w:abstractNumId w:val="5"/>
  </w:num>
  <w:num w:numId="12">
    <w:abstractNumId w:val="12"/>
  </w:num>
  <w:num w:numId="13">
    <w:abstractNumId w:val="13"/>
  </w:num>
  <w:num w:numId="14">
    <w:abstractNumId w:val="8"/>
  </w:num>
  <w:num w:numId="15">
    <w:abstractNumId w:val="18"/>
  </w:num>
  <w:num w:numId="16">
    <w:abstractNumId w:val="17"/>
  </w:num>
  <w:num w:numId="17">
    <w:abstractNumId w:val="16"/>
  </w:num>
  <w:num w:numId="18">
    <w:abstractNumId w:val="14"/>
  </w:num>
  <w:num w:numId="19">
    <w:abstractNumId w:val="3"/>
  </w:num>
  <w:num w:numId="20">
    <w:abstractNumId w:val="10"/>
  </w:num>
  <w:num w:numId="21">
    <w:abstractNumId w:val="2"/>
  </w:num>
  <w:num w:numId="22">
    <w:abstractNumId w:val="7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hyphenationZone w:val="425"/>
  <w:evenAndOddHeaders/>
  <w:drawingGridHorizontalSpacing w:val="187"/>
  <w:drawingGridVerticalSpacing w:val="187"/>
  <w:doNotUseMarginsForDrawingGridOrigin/>
  <w:drawingGridHorizontalOrigin w:val="1699"/>
  <w:drawingGridVerticalOrigin w:val="1987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36D"/>
    <w:rsid w:val="00074FFD"/>
    <w:rsid w:val="000A4CCF"/>
    <w:rsid w:val="000C0522"/>
    <w:rsid w:val="000C2555"/>
    <w:rsid w:val="000D1D7F"/>
    <w:rsid w:val="000E3A4A"/>
    <w:rsid w:val="001452AC"/>
    <w:rsid w:val="00150CF1"/>
    <w:rsid w:val="00157FF1"/>
    <w:rsid w:val="00171870"/>
    <w:rsid w:val="00177B9F"/>
    <w:rsid w:val="001A1A52"/>
    <w:rsid w:val="001B540B"/>
    <w:rsid w:val="001C4740"/>
    <w:rsid w:val="001D14C6"/>
    <w:rsid w:val="00226185"/>
    <w:rsid w:val="0023339C"/>
    <w:rsid w:val="0023636F"/>
    <w:rsid w:val="002369C6"/>
    <w:rsid w:val="002542A4"/>
    <w:rsid w:val="002A1E5A"/>
    <w:rsid w:val="002B3882"/>
    <w:rsid w:val="002B4657"/>
    <w:rsid w:val="002C66F7"/>
    <w:rsid w:val="002F61E6"/>
    <w:rsid w:val="00313A16"/>
    <w:rsid w:val="00363C8A"/>
    <w:rsid w:val="003A3A97"/>
    <w:rsid w:val="003B44C5"/>
    <w:rsid w:val="003C188E"/>
    <w:rsid w:val="003F09E3"/>
    <w:rsid w:val="003F324A"/>
    <w:rsid w:val="00403D12"/>
    <w:rsid w:val="00420844"/>
    <w:rsid w:val="00490E3C"/>
    <w:rsid w:val="004E2551"/>
    <w:rsid w:val="00536B90"/>
    <w:rsid w:val="00563308"/>
    <w:rsid w:val="00564770"/>
    <w:rsid w:val="005C630F"/>
    <w:rsid w:val="005E24EB"/>
    <w:rsid w:val="006074FE"/>
    <w:rsid w:val="00611F63"/>
    <w:rsid w:val="006563DC"/>
    <w:rsid w:val="00683401"/>
    <w:rsid w:val="006B636D"/>
    <w:rsid w:val="00724916"/>
    <w:rsid w:val="007A27F5"/>
    <w:rsid w:val="007D3324"/>
    <w:rsid w:val="007F1E06"/>
    <w:rsid w:val="008D4CFD"/>
    <w:rsid w:val="009763E2"/>
    <w:rsid w:val="00997861"/>
    <w:rsid w:val="009F7E5B"/>
    <w:rsid w:val="00A15425"/>
    <w:rsid w:val="00A538DA"/>
    <w:rsid w:val="00AF3078"/>
    <w:rsid w:val="00AF50E7"/>
    <w:rsid w:val="00BC58AF"/>
    <w:rsid w:val="00C41B63"/>
    <w:rsid w:val="00C426AF"/>
    <w:rsid w:val="00C82BD6"/>
    <w:rsid w:val="00CC4773"/>
    <w:rsid w:val="00CF102F"/>
    <w:rsid w:val="00CF46DE"/>
    <w:rsid w:val="00CF47AF"/>
    <w:rsid w:val="00D45954"/>
    <w:rsid w:val="00D62429"/>
    <w:rsid w:val="00EB1A71"/>
    <w:rsid w:val="00F15236"/>
    <w:rsid w:val="00F348D4"/>
    <w:rsid w:val="00F4133A"/>
    <w:rsid w:val="00F42FF7"/>
    <w:rsid w:val="00F475D3"/>
    <w:rsid w:val="00F64684"/>
    <w:rsid w:val="00FB02C0"/>
    <w:rsid w:val="00FF5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l">
    <w:name w:val="Normal"/>
    <w:qFormat/>
    <w:rsid w:val="00536B90"/>
    <w:rPr>
      <w:rFonts w:ascii="Garamond" w:hAnsi="Garamond" w:cs="Garamond"/>
      <w:sz w:val="22"/>
      <w:szCs w:val="22"/>
    </w:rPr>
  </w:style>
  <w:style w:type="paragraph" w:styleId="Cmsor1">
    <w:name w:val="heading 1"/>
    <w:basedOn w:val="Norml"/>
    <w:next w:val="Szvegtrzs"/>
    <w:qFormat/>
    <w:rsid w:val="00536B90"/>
    <w:pPr>
      <w:keepNext/>
      <w:keepLines/>
      <w:pBdr>
        <w:top w:val="single" w:sz="6" w:space="6" w:color="808080"/>
        <w:bottom w:val="single" w:sz="6" w:space="6" w:color="808080"/>
      </w:pBdr>
      <w:spacing w:after="240" w:line="240" w:lineRule="atLeast"/>
      <w:jc w:val="center"/>
      <w:outlineLvl w:val="0"/>
    </w:pPr>
    <w:rPr>
      <w:rFonts w:cs="Times New Roman"/>
      <w:b/>
      <w:caps/>
      <w:spacing w:val="20"/>
      <w:kern w:val="16"/>
      <w:sz w:val="18"/>
      <w:szCs w:val="18"/>
    </w:rPr>
  </w:style>
  <w:style w:type="paragraph" w:styleId="Cmsor2">
    <w:name w:val="heading 2"/>
    <w:basedOn w:val="Norml"/>
    <w:next w:val="Szvegtrzs"/>
    <w:qFormat/>
    <w:rsid w:val="00536B90"/>
    <w:pPr>
      <w:keepNext/>
      <w:keepLines/>
      <w:spacing w:after="180" w:line="240" w:lineRule="atLeast"/>
      <w:jc w:val="center"/>
      <w:outlineLvl w:val="1"/>
    </w:pPr>
    <w:rPr>
      <w:rFonts w:cs="Times New Roman"/>
      <w:b/>
      <w:caps/>
      <w:spacing w:val="10"/>
      <w:kern w:val="20"/>
      <w:sz w:val="18"/>
      <w:szCs w:val="18"/>
    </w:rPr>
  </w:style>
  <w:style w:type="paragraph" w:styleId="Cmsor3">
    <w:name w:val="heading 3"/>
    <w:basedOn w:val="Norml"/>
    <w:next w:val="Szvegtrzs"/>
    <w:qFormat/>
    <w:rsid w:val="00536B90"/>
    <w:pPr>
      <w:keepNext/>
      <w:keepLines/>
      <w:spacing w:before="240" w:after="180" w:line="240" w:lineRule="atLeast"/>
      <w:outlineLvl w:val="2"/>
    </w:pPr>
    <w:rPr>
      <w:rFonts w:cs="Times New Roman"/>
      <w:caps/>
      <w:kern w:val="20"/>
      <w:sz w:val="20"/>
      <w:szCs w:val="20"/>
    </w:rPr>
  </w:style>
  <w:style w:type="paragraph" w:styleId="Cmsor4">
    <w:name w:val="heading 4"/>
    <w:basedOn w:val="Norml"/>
    <w:next w:val="Szvegtrzs"/>
    <w:qFormat/>
    <w:rsid w:val="00536B90"/>
    <w:pPr>
      <w:keepNext/>
      <w:keepLines/>
      <w:spacing w:before="240" w:after="240" w:line="240" w:lineRule="atLeast"/>
      <w:ind w:left="360"/>
      <w:outlineLvl w:val="3"/>
    </w:pPr>
    <w:rPr>
      <w:rFonts w:cs="Times New Roman"/>
      <w:i/>
      <w:spacing w:val="5"/>
      <w:kern w:val="20"/>
      <w:sz w:val="24"/>
      <w:szCs w:val="24"/>
    </w:rPr>
  </w:style>
  <w:style w:type="paragraph" w:styleId="Cmsor5">
    <w:name w:val="heading 5"/>
    <w:basedOn w:val="Norml"/>
    <w:next w:val="Szvegtrzs"/>
    <w:qFormat/>
    <w:rsid w:val="00536B90"/>
    <w:pPr>
      <w:keepNext/>
      <w:keepLines/>
      <w:spacing w:line="240" w:lineRule="atLeast"/>
      <w:outlineLvl w:val="4"/>
    </w:pPr>
    <w:rPr>
      <w:rFonts w:cs="Times New Roman"/>
      <w:b/>
      <w:kern w:val="20"/>
    </w:rPr>
  </w:style>
  <w:style w:type="paragraph" w:styleId="Cmsor6">
    <w:name w:val="heading 6"/>
    <w:basedOn w:val="Norml"/>
    <w:next w:val="Szvegtrzs"/>
    <w:qFormat/>
    <w:rsid w:val="00536B90"/>
    <w:pPr>
      <w:keepNext/>
      <w:keepLines/>
      <w:spacing w:line="240" w:lineRule="atLeast"/>
      <w:outlineLvl w:val="5"/>
    </w:pPr>
    <w:rPr>
      <w:rFonts w:cs="Times New Roman"/>
      <w:i/>
      <w:spacing w:val="5"/>
      <w:kern w:val="20"/>
    </w:rPr>
  </w:style>
  <w:style w:type="paragraph" w:styleId="Cmsor7">
    <w:name w:val="heading 7"/>
    <w:basedOn w:val="Norml"/>
    <w:next w:val="Szvegtrzs"/>
    <w:qFormat/>
    <w:rsid w:val="00536B90"/>
    <w:pPr>
      <w:keepNext/>
      <w:keepLines/>
      <w:spacing w:line="240" w:lineRule="atLeast"/>
      <w:outlineLvl w:val="6"/>
    </w:pPr>
    <w:rPr>
      <w:caps/>
      <w:kern w:val="20"/>
      <w:sz w:val="18"/>
      <w:szCs w:val="18"/>
    </w:rPr>
  </w:style>
  <w:style w:type="paragraph" w:styleId="Cmsor8">
    <w:name w:val="heading 8"/>
    <w:basedOn w:val="Norml"/>
    <w:next w:val="Szvegtrzs"/>
    <w:qFormat/>
    <w:rsid w:val="00536B90"/>
    <w:pPr>
      <w:keepNext/>
      <w:keepLines/>
      <w:spacing w:line="240" w:lineRule="atLeast"/>
      <w:ind w:firstLine="360"/>
      <w:outlineLvl w:val="7"/>
    </w:pPr>
    <w:rPr>
      <w:i/>
      <w:spacing w:val="5"/>
      <w:kern w:val="20"/>
    </w:rPr>
  </w:style>
  <w:style w:type="paragraph" w:styleId="Cmsor9">
    <w:name w:val="heading 9"/>
    <w:basedOn w:val="Norml"/>
    <w:next w:val="Szvegtrzs"/>
    <w:qFormat/>
    <w:rsid w:val="00536B90"/>
    <w:pPr>
      <w:keepNext/>
      <w:keepLines/>
      <w:spacing w:line="240" w:lineRule="atLeast"/>
      <w:outlineLvl w:val="8"/>
    </w:pPr>
    <w:rPr>
      <w:spacing w:val="-5"/>
      <w:kern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536B90"/>
    <w:pPr>
      <w:spacing w:after="240" w:line="240" w:lineRule="atLeast"/>
      <w:ind w:firstLine="360"/>
      <w:jc w:val="both"/>
    </w:pPr>
  </w:style>
  <w:style w:type="paragraph" w:styleId="Trgymutat1">
    <w:name w:val="index 1"/>
    <w:basedOn w:val="Norml"/>
    <w:semiHidden/>
    <w:rsid w:val="00536B90"/>
    <w:rPr>
      <w:sz w:val="21"/>
      <w:szCs w:val="21"/>
    </w:rPr>
  </w:style>
  <w:style w:type="paragraph" w:styleId="Trgymutat2">
    <w:name w:val="index 2"/>
    <w:basedOn w:val="Norml"/>
    <w:semiHidden/>
    <w:rsid w:val="00536B90"/>
    <w:pPr>
      <w:ind w:hanging="240"/>
    </w:pPr>
    <w:rPr>
      <w:sz w:val="21"/>
      <w:szCs w:val="21"/>
    </w:rPr>
  </w:style>
  <w:style w:type="paragraph" w:styleId="Trgymutat3">
    <w:name w:val="index 3"/>
    <w:basedOn w:val="Norml"/>
    <w:semiHidden/>
    <w:rsid w:val="00536B90"/>
    <w:pPr>
      <w:ind w:left="480" w:hanging="240"/>
    </w:pPr>
    <w:rPr>
      <w:sz w:val="21"/>
      <w:szCs w:val="21"/>
    </w:rPr>
  </w:style>
  <w:style w:type="paragraph" w:styleId="Trgymutat4">
    <w:name w:val="index 4"/>
    <w:basedOn w:val="Norml"/>
    <w:semiHidden/>
    <w:rsid w:val="00536B90"/>
    <w:pPr>
      <w:ind w:left="600" w:hanging="240"/>
    </w:pPr>
    <w:rPr>
      <w:sz w:val="21"/>
      <w:szCs w:val="21"/>
    </w:rPr>
  </w:style>
  <w:style w:type="paragraph" w:styleId="Trgymutat5">
    <w:name w:val="index 5"/>
    <w:basedOn w:val="Norml"/>
    <w:semiHidden/>
    <w:rsid w:val="00536B90"/>
    <w:pPr>
      <w:ind w:left="840"/>
    </w:pPr>
    <w:rPr>
      <w:sz w:val="21"/>
      <w:szCs w:val="21"/>
    </w:rPr>
  </w:style>
  <w:style w:type="paragraph" w:styleId="TJ1">
    <w:name w:val="toc 1"/>
    <w:basedOn w:val="Norml"/>
    <w:semiHidden/>
    <w:rsid w:val="00536B90"/>
    <w:pPr>
      <w:tabs>
        <w:tab w:val="right" w:leader="dot" w:pos="5040"/>
      </w:tabs>
    </w:pPr>
  </w:style>
  <w:style w:type="paragraph" w:styleId="TJ2">
    <w:name w:val="toc 2"/>
    <w:basedOn w:val="Norml"/>
    <w:semiHidden/>
    <w:rsid w:val="00536B90"/>
    <w:pPr>
      <w:tabs>
        <w:tab w:val="right" w:leader="dot" w:pos="5040"/>
      </w:tabs>
    </w:pPr>
  </w:style>
  <w:style w:type="paragraph" w:styleId="TJ3">
    <w:name w:val="toc 3"/>
    <w:basedOn w:val="Norml"/>
    <w:semiHidden/>
    <w:rsid w:val="00536B90"/>
    <w:pPr>
      <w:tabs>
        <w:tab w:val="right" w:leader="dot" w:pos="5040"/>
      </w:tabs>
    </w:pPr>
    <w:rPr>
      <w:i/>
    </w:rPr>
  </w:style>
  <w:style w:type="paragraph" w:styleId="TJ4">
    <w:name w:val="toc 4"/>
    <w:basedOn w:val="Norml"/>
    <w:semiHidden/>
    <w:rsid w:val="00536B90"/>
    <w:pPr>
      <w:tabs>
        <w:tab w:val="right" w:leader="dot" w:pos="5040"/>
      </w:tabs>
    </w:pPr>
    <w:rPr>
      <w:i/>
    </w:rPr>
  </w:style>
  <w:style w:type="paragraph" w:styleId="TJ5">
    <w:name w:val="toc 5"/>
    <w:basedOn w:val="Norml"/>
    <w:semiHidden/>
    <w:rsid w:val="00536B90"/>
    <w:rPr>
      <w:i/>
    </w:rPr>
  </w:style>
  <w:style w:type="paragraph" w:styleId="Lbjegyzetszveg">
    <w:name w:val="footnote text"/>
    <w:basedOn w:val="Norml"/>
    <w:semiHidden/>
    <w:rsid w:val="00536B90"/>
  </w:style>
  <w:style w:type="paragraph" w:styleId="Jegyzetszveg">
    <w:name w:val="annotation text"/>
    <w:basedOn w:val="Norml"/>
    <w:semiHidden/>
    <w:rsid w:val="00536B90"/>
  </w:style>
  <w:style w:type="paragraph" w:styleId="Trgymutatcm">
    <w:name w:val="index heading"/>
    <w:basedOn w:val="Norml"/>
    <w:next w:val="Trgymutat1"/>
    <w:semiHidden/>
    <w:rsid w:val="00536B90"/>
    <w:pPr>
      <w:spacing w:line="480" w:lineRule="atLeast"/>
    </w:pPr>
    <w:rPr>
      <w:spacing w:val="-5"/>
      <w:sz w:val="28"/>
      <w:szCs w:val="28"/>
    </w:rPr>
  </w:style>
  <w:style w:type="paragraph" w:styleId="Kpalrs">
    <w:name w:val="caption"/>
    <w:basedOn w:val="Norml"/>
    <w:next w:val="Szvegtrzs"/>
    <w:qFormat/>
    <w:rsid w:val="00536B90"/>
    <w:pPr>
      <w:spacing w:after="240"/>
      <w:contextualSpacing/>
      <w:jc w:val="center"/>
    </w:pPr>
    <w:rPr>
      <w:i/>
    </w:rPr>
  </w:style>
  <w:style w:type="paragraph" w:styleId="brajegyzk">
    <w:name w:val="table of figures"/>
    <w:basedOn w:val="Norml"/>
    <w:semiHidden/>
    <w:rsid w:val="00536B90"/>
  </w:style>
  <w:style w:type="paragraph" w:styleId="Vgjegyzetszvege">
    <w:name w:val="endnote text"/>
    <w:basedOn w:val="Norml"/>
    <w:semiHidden/>
    <w:rsid w:val="00536B90"/>
  </w:style>
  <w:style w:type="paragraph" w:styleId="Hivatkozsjegyzk">
    <w:name w:val="table of authorities"/>
    <w:basedOn w:val="Norml"/>
    <w:semiHidden/>
    <w:rsid w:val="00536B90"/>
    <w:pPr>
      <w:tabs>
        <w:tab w:val="right" w:leader="dot" w:pos="7560"/>
      </w:tabs>
    </w:pPr>
  </w:style>
  <w:style w:type="paragraph" w:styleId="Makrszvege">
    <w:name w:val="macro"/>
    <w:basedOn w:val="Szvegtrzs"/>
    <w:semiHidden/>
    <w:rsid w:val="00536B90"/>
    <w:rPr>
      <w:rFonts w:ascii="Courier New" w:hAnsi="Courier New" w:cs="Courier New"/>
    </w:rPr>
  </w:style>
  <w:style w:type="paragraph" w:styleId="Hivatkozsjegyzk-fej">
    <w:name w:val="toa heading"/>
    <w:basedOn w:val="Norml"/>
    <w:next w:val="Hivatkozsjegyzk"/>
    <w:semiHidden/>
    <w:rsid w:val="00536B90"/>
    <w:pPr>
      <w:keepNext/>
      <w:spacing w:line="720" w:lineRule="atLeast"/>
    </w:pPr>
    <w:rPr>
      <w:caps/>
      <w:spacing w:val="-10"/>
      <w:kern w:val="28"/>
    </w:rPr>
  </w:style>
  <w:style w:type="paragraph" w:styleId="Felsorols">
    <w:name w:val="List Bullet"/>
    <w:basedOn w:val="Norml"/>
    <w:rsid w:val="00536B90"/>
    <w:pPr>
      <w:numPr>
        <w:numId w:val="3"/>
      </w:numPr>
      <w:spacing w:after="240" w:line="240" w:lineRule="atLeast"/>
      <w:ind w:left="720" w:right="720"/>
      <w:jc w:val="both"/>
    </w:pPr>
  </w:style>
  <w:style w:type="paragraph" w:styleId="Alcm">
    <w:name w:val="Subtitle"/>
    <w:basedOn w:val="Cm"/>
    <w:next w:val="Szvegtrzs"/>
    <w:qFormat/>
    <w:rsid w:val="00536B90"/>
    <w:pPr>
      <w:spacing w:after="420"/>
    </w:pPr>
    <w:rPr>
      <w:spacing w:val="20"/>
      <w:sz w:val="22"/>
      <w:szCs w:val="22"/>
    </w:rPr>
  </w:style>
  <w:style w:type="paragraph" w:styleId="Cm">
    <w:name w:val="Title"/>
    <w:basedOn w:val="Norml"/>
    <w:next w:val="Alcm"/>
    <w:qFormat/>
    <w:rsid w:val="00536B90"/>
    <w:pPr>
      <w:keepNext/>
      <w:keepLines/>
      <w:spacing w:before="140"/>
      <w:jc w:val="center"/>
    </w:pPr>
    <w:rPr>
      <w:caps/>
      <w:spacing w:val="60"/>
      <w:kern w:val="20"/>
      <w:sz w:val="44"/>
      <w:szCs w:val="44"/>
    </w:rPr>
  </w:style>
  <w:style w:type="character" w:customStyle="1" w:styleId="BodyTextChar">
    <w:name w:val="Body Text Char"/>
    <w:basedOn w:val="Bekezdsalapbettpusa"/>
    <w:rsid w:val="00536B90"/>
  </w:style>
  <w:style w:type="character" w:customStyle="1" w:styleId="BlockQuotationChar">
    <w:name w:val="Block Quotation Char"/>
    <w:basedOn w:val="Bekezdsalapbettpusa"/>
    <w:link w:val="Idzetblokk"/>
    <w:rsid w:val="00536B90"/>
  </w:style>
  <w:style w:type="paragraph" w:customStyle="1" w:styleId="Idzetblokk">
    <w:name w:val="Idézetblokk"/>
    <w:basedOn w:val="Szvegtrzs"/>
    <w:link w:val="BlockQuotationChar"/>
    <w:rsid w:val="00536B90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 w:firstLine="0"/>
    </w:pPr>
    <w:rPr>
      <w:i/>
      <w:lang w:bidi="hu-HU"/>
    </w:rPr>
  </w:style>
  <w:style w:type="paragraph" w:customStyle="1" w:styleId="Alcmcmlapon">
    <w:name w:val="Alcím címlapon"/>
    <w:basedOn w:val="Cmacmlapon"/>
    <w:next w:val="Szvegtrzs"/>
    <w:rsid w:val="00536B90"/>
    <w:pPr>
      <w:pBdr>
        <w:top w:val="single" w:sz="6" w:space="12" w:color="808080"/>
      </w:pBdr>
      <w:spacing w:after="0" w:line="440" w:lineRule="atLeast"/>
    </w:pPr>
    <w:rPr>
      <w:spacing w:val="30"/>
      <w:sz w:val="36"/>
      <w:szCs w:val="36"/>
    </w:rPr>
  </w:style>
  <w:style w:type="paragraph" w:customStyle="1" w:styleId="Cmacmlapon">
    <w:name w:val="Cím a címlapon"/>
    <w:basedOn w:val="Norml"/>
    <w:next w:val="Alcmcmlapon"/>
    <w:rsid w:val="00536B90"/>
    <w:pPr>
      <w:keepNext/>
      <w:keepLines/>
      <w:spacing w:after="240" w:line="720" w:lineRule="atLeast"/>
      <w:jc w:val="center"/>
    </w:pPr>
    <w:rPr>
      <w:caps/>
      <w:spacing w:val="65"/>
      <w:kern w:val="20"/>
      <w:sz w:val="64"/>
      <w:szCs w:val="64"/>
      <w:lang w:bidi="hu-HU"/>
    </w:rPr>
  </w:style>
  <w:style w:type="paragraph" w:customStyle="1" w:styleId="Oszlopfejlcek">
    <w:name w:val="Oszlopfejlécek"/>
    <w:basedOn w:val="Norml"/>
    <w:rsid w:val="00536B90"/>
    <w:pPr>
      <w:keepNext/>
      <w:spacing w:before="80"/>
      <w:jc w:val="center"/>
    </w:pPr>
    <w:rPr>
      <w:caps/>
      <w:sz w:val="14"/>
      <w:szCs w:val="14"/>
      <w:lang w:bidi="hu-HU"/>
    </w:rPr>
  </w:style>
  <w:style w:type="paragraph" w:customStyle="1" w:styleId="Cgneve">
    <w:name w:val="Cég neve"/>
    <w:basedOn w:val="Szvegtrzs"/>
    <w:rsid w:val="00536B90"/>
    <w:pPr>
      <w:keepLines/>
      <w:framePr w:w="8640" w:h="1440" w:wrap="notBeside" w:vAnchor="page" w:hAnchor="margin" w:xAlign="center" w:y="889"/>
      <w:spacing w:after="40"/>
      <w:ind w:firstLine="0"/>
      <w:jc w:val="center"/>
    </w:pPr>
    <w:rPr>
      <w:caps/>
      <w:spacing w:val="75"/>
      <w:kern w:val="18"/>
      <w:lang w:bidi="hu-HU"/>
    </w:rPr>
  </w:style>
  <w:style w:type="paragraph" w:customStyle="1" w:styleId="Sorcmkk">
    <w:name w:val="Sorcímkék"/>
    <w:basedOn w:val="Norml"/>
    <w:rsid w:val="00536B90"/>
    <w:pPr>
      <w:keepNext/>
      <w:spacing w:before="40"/>
    </w:pPr>
    <w:rPr>
      <w:sz w:val="18"/>
      <w:szCs w:val="18"/>
      <w:lang w:bidi="hu-HU"/>
    </w:rPr>
  </w:style>
  <w:style w:type="paragraph" w:customStyle="1" w:styleId="Szzalk">
    <w:name w:val="Százalék"/>
    <w:basedOn w:val="Norml"/>
    <w:rsid w:val="00536B90"/>
    <w:pPr>
      <w:spacing w:before="40"/>
      <w:jc w:val="center"/>
    </w:pPr>
    <w:rPr>
      <w:sz w:val="18"/>
      <w:szCs w:val="18"/>
      <w:lang w:bidi="hu-HU"/>
    </w:rPr>
  </w:style>
  <w:style w:type="character" w:customStyle="1" w:styleId="NumberedListChar">
    <w:name w:val="Numbered List Char"/>
    <w:basedOn w:val="Bekezdsalapbettpusa"/>
    <w:link w:val="Szmozottlista1"/>
    <w:rsid w:val="00536B90"/>
  </w:style>
  <w:style w:type="paragraph" w:customStyle="1" w:styleId="Szmozottlista1">
    <w:name w:val="Számozott lista1"/>
    <w:basedOn w:val="Norml"/>
    <w:link w:val="NumberedListChar"/>
    <w:rsid w:val="00536B90"/>
    <w:pPr>
      <w:numPr>
        <w:numId w:val="5"/>
      </w:numPr>
      <w:spacing w:after="240" w:line="312" w:lineRule="auto"/>
      <w:contextualSpacing/>
    </w:pPr>
    <w:rPr>
      <w:lang w:bidi="hu-HU"/>
    </w:rPr>
  </w:style>
  <w:style w:type="character" w:customStyle="1" w:styleId="NumberedListBoldChar">
    <w:name w:val="Numbered List Bold Char"/>
    <w:basedOn w:val="Bekezdsalapbettpusa"/>
    <w:link w:val="Szmozottlistaflkvr"/>
    <w:rsid w:val="00536B90"/>
  </w:style>
  <w:style w:type="paragraph" w:customStyle="1" w:styleId="Szmozottlistaflkvr">
    <w:name w:val="Számozott lista (félkövér)"/>
    <w:basedOn w:val="Szmozottlista1"/>
    <w:link w:val="NumberedListBoldChar"/>
    <w:rsid w:val="00536B90"/>
    <w:rPr>
      <w:b/>
      <w:bCs/>
    </w:rPr>
  </w:style>
  <w:style w:type="paragraph" w:customStyle="1" w:styleId="Sorkz">
    <w:name w:val="Sorköz"/>
    <w:basedOn w:val="Norml"/>
    <w:rsid w:val="00536B90"/>
    <w:rPr>
      <w:rFonts w:ascii="Verdana" w:hAnsi="Verdana" w:cs="Verdana"/>
      <w:sz w:val="12"/>
      <w:szCs w:val="12"/>
      <w:lang w:bidi="hu-HU"/>
    </w:rPr>
  </w:style>
  <w:style w:type="character" w:styleId="Lbjegyzet-hivatkozs">
    <w:name w:val="footnote reference"/>
    <w:semiHidden/>
    <w:rsid w:val="00536B90"/>
    <w:rPr>
      <w:vertAlign w:val="superscript"/>
    </w:rPr>
  </w:style>
  <w:style w:type="character" w:styleId="Jegyzethivatkozs">
    <w:name w:val="annotation reference"/>
    <w:semiHidden/>
    <w:rsid w:val="00536B90"/>
    <w:rPr>
      <w:sz w:val="16"/>
    </w:rPr>
  </w:style>
  <w:style w:type="character" w:styleId="Oldalszm">
    <w:name w:val="page number"/>
    <w:rsid w:val="00536B90"/>
    <w:rPr>
      <w:sz w:val="24"/>
    </w:rPr>
  </w:style>
  <w:style w:type="character" w:styleId="Vgjegyzet-hivatkozs">
    <w:name w:val="endnote reference"/>
    <w:semiHidden/>
    <w:rsid w:val="00536B90"/>
    <w:rPr>
      <w:vertAlign w:val="superscript"/>
    </w:rPr>
  </w:style>
  <w:style w:type="character" w:customStyle="1" w:styleId="SzvegtrzsChar">
    <w:name w:val="Szövegtörzs Char"/>
    <w:basedOn w:val="Bekezdsalapbettpusa"/>
    <w:link w:val="Szvegtrzs"/>
    <w:locked/>
    <w:rsid w:val="00536B90"/>
    <w:rPr>
      <w:rFonts w:ascii="Garamond" w:hAnsi="Garamond" w:hint="default"/>
      <w:sz w:val="22"/>
      <w:lang w:val="hu-HU" w:eastAsia="hu-HU" w:bidi="hu-HU"/>
    </w:rPr>
  </w:style>
  <w:style w:type="paragraph" w:customStyle="1" w:styleId="BlockQuotation">
    <w:name w:val="Block Quotation"/>
    <w:basedOn w:val="Norml"/>
    <w:link w:val="Idzetblokkkarakter"/>
    <w:rsid w:val="00536B90"/>
  </w:style>
  <w:style w:type="character" w:customStyle="1" w:styleId="Idzetblokkkarakter">
    <w:name w:val="Idézetblokk (karakter)"/>
    <w:basedOn w:val="Bekezdsalapbettpusa"/>
    <w:link w:val="BlockQuotation"/>
    <w:locked/>
    <w:rsid w:val="00536B90"/>
    <w:rPr>
      <w:rFonts w:ascii="Garamond" w:hAnsi="Garamond" w:hint="default"/>
      <w:i/>
      <w:iCs w:val="0"/>
      <w:sz w:val="22"/>
      <w:lang w:val="hu-HU" w:eastAsia="hu-HU" w:bidi="hu-HU"/>
    </w:rPr>
  </w:style>
  <w:style w:type="character" w:customStyle="1" w:styleId="Kiemeltbevezets">
    <w:name w:val="Kiemelt bevezetés"/>
    <w:rsid w:val="00536B90"/>
    <w:rPr>
      <w:caps/>
      <w:sz w:val="18"/>
      <w:lang w:val="hu-HU" w:eastAsia="hu-HU" w:bidi="hu-HU"/>
    </w:rPr>
  </w:style>
  <w:style w:type="paragraph" w:customStyle="1" w:styleId="NumberedList">
    <w:name w:val="Numbered List"/>
    <w:basedOn w:val="Norml"/>
    <w:link w:val="Szmozottlistakarakter"/>
    <w:rsid w:val="00536B90"/>
  </w:style>
  <w:style w:type="character" w:customStyle="1" w:styleId="Szmozottlistakarakter">
    <w:name w:val="Számozott lista (karakter)"/>
    <w:basedOn w:val="Bekezdsalapbettpusa"/>
    <w:link w:val="NumberedList"/>
    <w:locked/>
    <w:rsid w:val="00536B90"/>
    <w:rPr>
      <w:rFonts w:ascii="Garamond" w:hAnsi="Garamond" w:hint="default"/>
      <w:sz w:val="22"/>
      <w:lang w:val="hu-HU" w:eastAsia="hu-HU" w:bidi="hu-HU"/>
    </w:rPr>
  </w:style>
  <w:style w:type="paragraph" w:customStyle="1" w:styleId="NumberedListBold">
    <w:name w:val="Numbered List Bold"/>
    <w:basedOn w:val="Norml"/>
    <w:link w:val="Szmozottlistaflkvrkarakter"/>
    <w:rsid w:val="00536B90"/>
  </w:style>
  <w:style w:type="character" w:customStyle="1" w:styleId="Szmozottlistaflkvrkarakter">
    <w:name w:val="Számozott lista (félkövér karakter)"/>
    <w:basedOn w:val="Szmozottlistakarakter"/>
    <w:link w:val="NumberedListBold"/>
    <w:locked/>
    <w:rsid w:val="00536B90"/>
    <w:rPr>
      <w:rFonts w:ascii="Garamond" w:hAnsi="Garamond" w:hint="default"/>
      <w:b/>
      <w:bCs/>
      <w:sz w:val="22"/>
      <w:lang w:val="hu-HU" w:eastAsia="hu-HU" w:bidi="hu-HU"/>
    </w:rPr>
  </w:style>
  <w:style w:type="table" w:customStyle="1" w:styleId="Normltblzat1">
    <w:name w:val="Normál táblázat1"/>
    <w:semiHidden/>
    <w:rsid w:val="00536B9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lfej">
    <w:name w:val="header"/>
    <w:basedOn w:val="Norml"/>
    <w:rsid w:val="00536B90"/>
    <w:pPr>
      <w:tabs>
        <w:tab w:val="center" w:pos="4320"/>
        <w:tab w:val="right" w:pos="8640"/>
      </w:tabs>
    </w:pPr>
  </w:style>
  <w:style w:type="paragraph" w:styleId="llb">
    <w:name w:val="footer"/>
    <w:basedOn w:val="Norml"/>
    <w:rsid w:val="00536B90"/>
    <w:pPr>
      <w:tabs>
        <w:tab w:val="center" w:pos="4320"/>
        <w:tab w:val="right" w:pos="8640"/>
      </w:tabs>
    </w:pPr>
  </w:style>
  <w:style w:type="paragraph" w:styleId="Nincstrkz">
    <w:name w:val="No Spacing"/>
    <w:uiPriority w:val="1"/>
    <w:qFormat/>
    <w:rsid w:val="00C426AF"/>
    <w:rPr>
      <w:rFonts w:ascii="Garamond" w:hAnsi="Garamond" w:cs="Garamond"/>
      <w:sz w:val="22"/>
      <w:szCs w:val="22"/>
    </w:rPr>
  </w:style>
  <w:style w:type="paragraph" w:styleId="Buborkszveg">
    <w:name w:val="Balloon Text"/>
    <w:basedOn w:val="Norml"/>
    <w:link w:val="BuborkszvegChar"/>
    <w:rsid w:val="00C82BD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C82BD6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3B44C5"/>
    <w:rPr>
      <w:color w:val="0000FF" w:themeColor="hyperlink"/>
      <w:u w:val="single"/>
    </w:rPr>
  </w:style>
  <w:style w:type="table" w:styleId="Rcsostblzat">
    <w:name w:val="Table Grid"/>
    <w:basedOn w:val="Normltblzat"/>
    <w:uiPriority w:val="59"/>
    <w:rsid w:val="006074FE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rltotthiperhivatkozs">
    <w:name w:val="FollowedHyperlink"/>
    <w:basedOn w:val="Bekezdsalapbettpusa"/>
    <w:semiHidden/>
    <w:unhideWhenUsed/>
    <w:rsid w:val="001B540B"/>
    <w:rPr>
      <w:color w:val="800080" w:themeColor="followedHyperlink"/>
      <w:u w:val="single"/>
    </w:rPr>
  </w:style>
  <w:style w:type="paragraph" w:styleId="Listaszerbekezds">
    <w:name w:val="List Paragraph"/>
    <w:basedOn w:val="Norml"/>
    <w:uiPriority w:val="34"/>
    <w:qFormat/>
    <w:rsid w:val="005C630F"/>
    <w:pPr>
      <w:ind w:left="720"/>
      <w:contextualSpacing/>
    </w:pPr>
  </w:style>
  <w:style w:type="character" w:customStyle="1" w:styleId="Megemlts1">
    <w:name w:val="Megemlítés1"/>
    <w:basedOn w:val="Bekezdsalapbettpusa"/>
    <w:uiPriority w:val="99"/>
    <w:semiHidden/>
    <w:unhideWhenUsed/>
    <w:rsid w:val="004E2551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0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hyperlink" Target="https://www.facebook.com/onkormanyzati.hireknagykoro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acebook.com/aranyjanos.kulturaliskozpont/" TargetMode="External"/><Relationship Id="rId20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://www.korosikultura.hu" TargetMode="External"/><Relationship Id="rId10" Type="http://schemas.openxmlformats.org/officeDocument/2006/relationships/footer" Target="footer2.xml"/><Relationship Id="rId19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ww.nagykoros.hu" TargetMode="Externa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usiness%20report.dot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Business report</Template>
  <TotalTime>0</TotalTime>
  <Pages>5</Pages>
  <Words>1042</Words>
  <Characters>7195</Characters>
  <Application>Microsoft Office Word</Application>
  <DocSecurity>0</DocSecurity>
  <Lines>59</Lines>
  <Paragraphs>16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8221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Fehér György</dc:creator>
  <cp:lastModifiedBy>Lőrinczy Veronika</cp:lastModifiedBy>
  <cp:revision>2</cp:revision>
  <cp:lastPrinted>2017-05-23T13:42:00Z</cp:lastPrinted>
  <dcterms:created xsi:type="dcterms:W3CDTF">2017-07-05T06:43:00Z</dcterms:created>
  <dcterms:modified xsi:type="dcterms:W3CDTF">2017-07-05T06:43:00Z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TC010178171038</vt:lpwstr>
  </property>
</Properties>
</file>